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3325" w14:textId="6C8B086A" w:rsidR="00E8312C" w:rsidRDefault="00E8312C" w:rsidP="006C5A07">
      <w:pPr>
        <w:spacing w:before="100" w:beforeAutospacing="1" w:after="100" w:afterAutospacing="1"/>
        <w:ind w:right="720"/>
        <w:rPr>
          <w:rFonts w:ascii="Calibri Light" w:hAnsi="Calibri Light"/>
          <w:noProof/>
          <w:sz w:val="22"/>
          <w:szCs w:val="22"/>
          <w:lang w:eastAsia="nb-NO"/>
        </w:rPr>
      </w:pPr>
      <w:bookmarkStart w:id="0" w:name="_GoBack"/>
      <w:bookmarkEnd w:id="0"/>
      <w:r>
        <w:rPr>
          <w:rFonts w:ascii="Calibri Light" w:hAnsi="Calibri Light"/>
          <w:noProof/>
          <w:sz w:val="22"/>
          <w:szCs w:val="22"/>
          <w:lang w:eastAsia="nb-NO"/>
        </w:rPr>
        <w:drawing>
          <wp:inline distT="0" distB="0" distL="0" distR="0" wp14:anchorId="1E05BBA2" wp14:editId="06F1DFA9">
            <wp:extent cx="6692137" cy="96644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IDE - PROGRAM.jpg"/>
                    <pic:cNvPicPr/>
                  </pic:nvPicPr>
                  <pic:blipFill>
                    <a:blip r:embed="rId7">
                      <a:extLst>
                        <a:ext uri="{28A0092B-C50C-407E-A947-70E740481C1C}">
                          <a14:useLocalDpi xmlns:a14="http://schemas.microsoft.com/office/drawing/2010/main" val="0"/>
                        </a:ext>
                      </a:extLst>
                    </a:blip>
                    <a:stretch>
                      <a:fillRect/>
                    </a:stretch>
                  </pic:blipFill>
                  <pic:spPr>
                    <a:xfrm>
                      <a:off x="0" y="0"/>
                      <a:ext cx="6758717" cy="9760631"/>
                    </a:xfrm>
                    <a:prstGeom prst="rect">
                      <a:avLst/>
                    </a:prstGeom>
                  </pic:spPr>
                </pic:pic>
              </a:graphicData>
            </a:graphic>
          </wp:inline>
        </w:drawing>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0"/>
        <w:gridCol w:w="3276"/>
      </w:tblGrid>
      <w:tr w:rsidR="00E414D1" w14:paraId="4907F955" w14:textId="77777777" w:rsidTr="00E414D1">
        <w:trPr>
          <w:trHeight w:val="3083"/>
        </w:trPr>
        <w:tc>
          <w:tcPr>
            <w:tcW w:w="7180" w:type="dxa"/>
            <w:vAlign w:val="center"/>
          </w:tcPr>
          <w:p w14:paraId="0FE4B91B" w14:textId="74E1AA8D" w:rsidR="00E414D1" w:rsidRPr="00E414D1" w:rsidRDefault="00E414D1" w:rsidP="00D12467">
            <w:pPr>
              <w:rPr>
                <w:rFonts w:ascii="Calibri Light" w:hAnsi="Calibri Light"/>
                <w:b/>
                <w:sz w:val="144"/>
                <w:szCs w:val="24"/>
                <w:lang w:val="nn-NO"/>
              </w:rPr>
            </w:pPr>
            <w:r w:rsidRPr="00E414D1">
              <w:rPr>
                <w:rFonts w:ascii="Calibri Light" w:hAnsi="Calibri Light"/>
                <w:b/>
                <w:sz w:val="144"/>
                <w:szCs w:val="24"/>
                <w:lang w:val="nn-NO"/>
              </w:rPr>
              <w:lastRenderedPageBreak/>
              <w:t>PROGRAM</w:t>
            </w:r>
          </w:p>
        </w:tc>
        <w:tc>
          <w:tcPr>
            <w:tcW w:w="3276" w:type="dxa"/>
          </w:tcPr>
          <w:p w14:paraId="53EBC985" w14:textId="17395329" w:rsidR="00E414D1" w:rsidRPr="00813BD1" w:rsidRDefault="00E414D1" w:rsidP="00813BD1">
            <w:pPr>
              <w:jc w:val="center"/>
              <w:rPr>
                <w:rFonts w:ascii="Calibri Light" w:hAnsi="Calibri Light"/>
                <w:sz w:val="28"/>
                <w:szCs w:val="24"/>
                <w:lang w:val="nn-NO"/>
              </w:rPr>
            </w:pPr>
            <w:r w:rsidRPr="00813BD1">
              <w:rPr>
                <w:rFonts w:ascii="Calibri Light" w:hAnsi="Calibri Light"/>
                <w:noProof/>
                <w:sz w:val="28"/>
                <w:szCs w:val="24"/>
                <w:lang w:eastAsia="nb-NO"/>
              </w:rPr>
              <w:drawing>
                <wp:inline distT="0" distB="0" distL="0" distR="0" wp14:anchorId="0D3808BD" wp14:editId="7A23D568">
                  <wp:extent cx="1770380" cy="1770380"/>
                  <wp:effectExtent l="0" t="0" r="1270" b="127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VEIN SÆ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425" cy="1770425"/>
                          </a:xfrm>
                          <a:prstGeom prst="rect">
                            <a:avLst/>
                          </a:prstGeom>
                        </pic:spPr>
                      </pic:pic>
                    </a:graphicData>
                  </a:graphic>
                </wp:inline>
              </w:drawing>
            </w:r>
          </w:p>
          <w:p w14:paraId="549DE932" w14:textId="699EC18B" w:rsidR="00E414D1" w:rsidRPr="00813BD1" w:rsidRDefault="00E414D1" w:rsidP="00813BD1">
            <w:pPr>
              <w:jc w:val="center"/>
              <w:rPr>
                <w:rFonts w:ascii="Calibri Light" w:hAnsi="Calibri Light"/>
                <w:sz w:val="28"/>
                <w:szCs w:val="24"/>
                <w:lang w:val="nn-NO"/>
              </w:rPr>
            </w:pPr>
            <w:r w:rsidRPr="003357ED">
              <w:rPr>
                <w:rFonts w:ascii="Calibri Light" w:hAnsi="Calibri Light"/>
                <w:sz w:val="24"/>
                <w:szCs w:val="24"/>
                <w:lang w:val="nn-NO"/>
              </w:rPr>
              <w:t>Seminarleiar Svein Sæter</w:t>
            </w:r>
          </w:p>
        </w:tc>
      </w:tr>
    </w:tbl>
    <w:p w14:paraId="10CC9659" w14:textId="77777777" w:rsidR="00813BD1" w:rsidRPr="003357ED" w:rsidRDefault="00813BD1" w:rsidP="00D12467">
      <w:pPr>
        <w:spacing w:after="0" w:line="240" w:lineRule="auto"/>
        <w:rPr>
          <w:rFonts w:ascii="Calibri Light" w:hAnsi="Calibri Light"/>
          <w:sz w:val="20"/>
          <w:szCs w:val="24"/>
          <w:lang w:val="nn-NO"/>
        </w:rPr>
      </w:pPr>
    </w:p>
    <w:tbl>
      <w:tblPr>
        <w:tblStyle w:val="Tabellrutenett"/>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100"/>
        <w:gridCol w:w="2405"/>
      </w:tblGrid>
      <w:tr w:rsidR="00D12467" w:rsidRPr="00CC511F" w14:paraId="43C1055F" w14:textId="77777777" w:rsidTr="003357ED">
        <w:tc>
          <w:tcPr>
            <w:tcW w:w="1701" w:type="dxa"/>
            <w:shd w:val="clear" w:color="auto" w:fill="D9D9D9" w:themeFill="background1" w:themeFillShade="D9"/>
          </w:tcPr>
          <w:p w14:paraId="4372F871" w14:textId="77777777" w:rsidR="00D12467" w:rsidRPr="00D80702" w:rsidRDefault="00D12467" w:rsidP="00E974B2">
            <w:pPr>
              <w:rPr>
                <w:rFonts w:asciiTheme="majorHAnsi" w:hAnsiTheme="majorHAnsi"/>
                <w:b/>
                <w:sz w:val="28"/>
                <w:szCs w:val="28"/>
                <w:lang w:val="nn-NO"/>
              </w:rPr>
            </w:pPr>
            <w:r w:rsidRPr="00D80702">
              <w:rPr>
                <w:rFonts w:asciiTheme="majorHAnsi" w:hAnsiTheme="majorHAnsi"/>
                <w:b/>
                <w:sz w:val="28"/>
                <w:szCs w:val="28"/>
                <w:lang w:val="nn-NO"/>
              </w:rPr>
              <w:t>Tid</w:t>
            </w:r>
          </w:p>
        </w:tc>
        <w:tc>
          <w:tcPr>
            <w:tcW w:w="6100" w:type="dxa"/>
            <w:shd w:val="clear" w:color="auto" w:fill="D9D9D9" w:themeFill="background1" w:themeFillShade="D9"/>
          </w:tcPr>
          <w:p w14:paraId="2CB1D906" w14:textId="77777777" w:rsidR="00D12467" w:rsidRPr="00D80702" w:rsidRDefault="00D12467" w:rsidP="00E974B2">
            <w:pPr>
              <w:rPr>
                <w:rFonts w:asciiTheme="majorHAnsi" w:hAnsiTheme="majorHAnsi"/>
                <w:b/>
                <w:sz w:val="28"/>
                <w:szCs w:val="28"/>
                <w:lang w:val="nn-NO"/>
              </w:rPr>
            </w:pPr>
            <w:r w:rsidRPr="00D80702">
              <w:rPr>
                <w:rFonts w:asciiTheme="majorHAnsi" w:hAnsiTheme="majorHAnsi"/>
                <w:b/>
                <w:sz w:val="28"/>
                <w:szCs w:val="28"/>
                <w:lang w:val="nn-NO"/>
              </w:rPr>
              <w:t>Innhald</w:t>
            </w:r>
          </w:p>
        </w:tc>
        <w:tc>
          <w:tcPr>
            <w:tcW w:w="2405" w:type="dxa"/>
            <w:shd w:val="clear" w:color="auto" w:fill="D9D9D9" w:themeFill="background1" w:themeFillShade="D9"/>
          </w:tcPr>
          <w:p w14:paraId="3DDF8A14" w14:textId="77777777" w:rsidR="00D12467" w:rsidRPr="00D80702" w:rsidRDefault="00D12467" w:rsidP="00E974B2">
            <w:pPr>
              <w:rPr>
                <w:rFonts w:asciiTheme="majorHAnsi" w:hAnsiTheme="majorHAnsi"/>
                <w:b/>
                <w:sz w:val="28"/>
                <w:szCs w:val="28"/>
                <w:lang w:val="nn-NO"/>
              </w:rPr>
            </w:pPr>
            <w:r w:rsidRPr="00D80702">
              <w:rPr>
                <w:rFonts w:asciiTheme="majorHAnsi" w:hAnsiTheme="majorHAnsi"/>
                <w:b/>
                <w:sz w:val="28"/>
                <w:szCs w:val="28"/>
                <w:lang w:val="nn-NO"/>
              </w:rPr>
              <w:t>Ansvar/Førelesar</w:t>
            </w:r>
          </w:p>
        </w:tc>
      </w:tr>
      <w:tr w:rsidR="00D12467" w:rsidRPr="00CC511F" w14:paraId="1ADC6E4C" w14:textId="77777777" w:rsidTr="003357ED">
        <w:tc>
          <w:tcPr>
            <w:tcW w:w="1701" w:type="dxa"/>
          </w:tcPr>
          <w:p w14:paraId="5EF7DAC3" w14:textId="77777777" w:rsidR="00D12467" w:rsidRPr="00F1567F" w:rsidRDefault="00C52C61" w:rsidP="00E974B2">
            <w:pPr>
              <w:rPr>
                <w:rFonts w:asciiTheme="majorHAnsi" w:hAnsiTheme="majorHAnsi"/>
                <w:sz w:val="24"/>
                <w:szCs w:val="24"/>
                <w:lang w:val="nn-NO"/>
              </w:rPr>
            </w:pPr>
            <w:r w:rsidRPr="00F1567F">
              <w:rPr>
                <w:rFonts w:asciiTheme="majorHAnsi" w:hAnsiTheme="majorHAnsi"/>
                <w:sz w:val="24"/>
                <w:szCs w:val="24"/>
                <w:lang w:val="nn-NO"/>
              </w:rPr>
              <w:t>10.00</w:t>
            </w:r>
            <w:r w:rsidR="001B5F7E" w:rsidRPr="00F1567F">
              <w:rPr>
                <w:rFonts w:asciiTheme="majorHAnsi" w:hAnsiTheme="majorHAnsi"/>
                <w:sz w:val="24"/>
                <w:szCs w:val="24"/>
                <w:lang w:val="nn-NO"/>
              </w:rPr>
              <w:t xml:space="preserve"> -</w:t>
            </w:r>
            <w:r w:rsidRPr="00F1567F">
              <w:rPr>
                <w:rFonts w:asciiTheme="majorHAnsi" w:hAnsiTheme="majorHAnsi"/>
                <w:sz w:val="24"/>
                <w:szCs w:val="24"/>
                <w:lang w:val="nn-NO"/>
              </w:rPr>
              <w:t xml:space="preserve"> 10.10</w:t>
            </w:r>
          </w:p>
        </w:tc>
        <w:tc>
          <w:tcPr>
            <w:tcW w:w="6100" w:type="dxa"/>
          </w:tcPr>
          <w:p w14:paraId="56EFC433" w14:textId="77777777" w:rsidR="00D12467" w:rsidRPr="00F1567F" w:rsidRDefault="00D12467" w:rsidP="00E974B2">
            <w:pPr>
              <w:rPr>
                <w:rFonts w:asciiTheme="majorHAnsi" w:hAnsiTheme="majorHAnsi"/>
                <w:sz w:val="24"/>
                <w:szCs w:val="24"/>
                <w:lang w:val="nn-NO"/>
              </w:rPr>
            </w:pPr>
            <w:r w:rsidRPr="00F1567F">
              <w:rPr>
                <w:rFonts w:asciiTheme="majorHAnsi" w:hAnsiTheme="majorHAnsi"/>
                <w:sz w:val="24"/>
                <w:szCs w:val="24"/>
                <w:lang w:val="nn-NO"/>
              </w:rPr>
              <w:t xml:space="preserve">Velkommen </w:t>
            </w:r>
          </w:p>
          <w:p w14:paraId="65904F18" w14:textId="77777777" w:rsidR="00F1567F" w:rsidRPr="00F1567F" w:rsidRDefault="00F1567F" w:rsidP="00E974B2">
            <w:pPr>
              <w:rPr>
                <w:rFonts w:asciiTheme="majorHAnsi" w:hAnsiTheme="majorHAnsi"/>
                <w:sz w:val="24"/>
                <w:szCs w:val="24"/>
                <w:lang w:val="nn-NO"/>
              </w:rPr>
            </w:pPr>
          </w:p>
        </w:tc>
        <w:tc>
          <w:tcPr>
            <w:tcW w:w="2405" w:type="dxa"/>
          </w:tcPr>
          <w:p w14:paraId="6C3726E7" w14:textId="51FB8015" w:rsidR="00D12467" w:rsidRPr="00F1567F" w:rsidRDefault="00DF5A5C" w:rsidP="00E974B2">
            <w:pPr>
              <w:rPr>
                <w:rFonts w:asciiTheme="majorHAnsi" w:hAnsiTheme="majorHAnsi"/>
                <w:sz w:val="24"/>
                <w:szCs w:val="24"/>
                <w:lang w:val="nn-NO"/>
              </w:rPr>
            </w:pPr>
            <w:r w:rsidRPr="00F1567F">
              <w:rPr>
                <w:rFonts w:asciiTheme="majorHAnsi" w:hAnsiTheme="majorHAnsi"/>
                <w:sz w:val="24"/>
                <w:szCs w:val="24"/>
                <w:lang w:val="nn-NO"/>
              </w:rPr>
              <w:t>Marit</w:t>
            </w:r>
          </w:p>
        </w:tc>
      </w:tr>
      <w:tr w:rsidR="00D12467" w:rsidRPr="00CC511F" w14:paraId="2A7D45DE" w14:textId="77777777" w:rsidTr="003357ED">
        <w:tc>
          <w:tcPr>
            <w:tcW w:w="1701" w:type="dxa"/>
          </w:tcPr>
          <w:p w14:paraId="15800F30" w14:textId="77777777" w:rsidR="00D12467" w:rsidRPr="00F1567F" w:rsidRDefault="00C52C61" w:rsidP="00E974B2">
            <w:pPr>
              <w:rPr>
                <w:rFonts w:asciiTheme="majorHAnsi" w:hAnsiTheme="majorHAnsi"/>
                <w:sz w:val="24"/>
                <w:szCs w:val="24"/>
                <w:lang w:val="nn-NO"/>
              </w:rPr>
            </w:pPr>
            <w:r w:rsidRPr="00F1567F">
              <w:rPr>
                <w:rFonts w:asciiTheme="majorHAnsi" w:hAnsiTheme="majorHAnsi"/>
                <w:sz w:val="24"/>
                <w:szCs w:val="24"/>
                <w:lang w:val="nn-NO"/>
              </w:rPr>
              <w:t>10.10</w:t>
            </w:r>
            <w:r w:rsidR="001B5F7E" w:rsidRPr="00F1567F">
              <w:rPr>
                <w:rFonts w:asciiTheme="majorHAnsi" w:hAnsiTheme="majorHAnsi"/>
                <w:sz w:val="24"/>
                <w:szCs w:val="24"/>
                <w:lang w:val="nn-NO"/>
              </w:rPr>
              <w:t xml:space="preserve"> - </w:t>
            </w:r>
            <w:r w:rsidRPr="00F1567F">
              <w:rPr>
                <w:rFonts w:asciiTheme="majorHAnsi" w:hAnsiTheme="majorHAnsi"/>
                <w:sz w:val="24"/>
                <w:szCs w:val="24"/>
                <w:lang w:val="nn-NO"/>
              </w:rPr>
              <w:t>10</w:t>
            </w:r>
            <w:r w:rsidR="001B5F7E" w:rsidRPr="00F1567F">
              <w:rPr>
                <w:rFonts w:asciiTheme="majorHAnsi" w:hAnsiTheme="majorHAnsi"/>
                <w:sz w:val="24"/>
                <w:szCs w:val="24"/>
                <w:lang w:val="nn-NO"/>
              </w:rPr>
              <w:t>.</w:t>
            </w:r>
            <w:r w:rsidRPr="00F1567F">
              <w:rPr>
                <w:rFonts w:asciiTheme="majorHAnsi" w:hAnsiTheme="majorHAnsi"/>
                <w:sz w:val="24"/>
                <w:szCs w:val="24"/>
                <w:lang w:val="nn-NO"/>
              </w:rPr>
              <w:t>50</w:t>
            </w:r>
          </w:p>
        </w:tc>
        <w:tc>
          <w:tcPr>
            <w:tcW w:w="6100" w:type="dxa"/>
          </w:tcPr>
          <w:p w14:paraId="6CD3530A" w14:textId="008ECD7A" w:rsidR="00BB732C" w:rsidRPr="003357ED" w:rsidRDefault="0083165D" w:rsidP="0083165D">
            <w:pPr>
              <w:rPr>
                <w:rFonts w:asciiTheme="majorHAnsi" w:hAnsiTheme="majorHAnsi"/>
                <w:b/>
                <w:sz w:val="24"/>
                <w:szCs w:val="24"/>
                <w:lang w:val="nn-NO"/>
              </w:rPr>
            </w:pPr>
            <w:r w:rsidRPr="003357ED">
              <w:rPr>
                <w:rFonts w:asciiTheme="majorHAnsi" w:hAnsiTheme="majorHAnsi"/>
                <w:b/>
                <w:sz w:val="28"/>
                <w:szCs w:val="24"/>
                <w:lang w:val="nn-NO"/>
              </w:rPr>
              <w:t>«Det finst berre ein» - Kva er det som gjer Eikesdal</w:t>
            </w:r>
            <w:r w:rsidR="00BF5BD2" w:rsidRPr="003357ED">
              <w:rPr>
                <w:rFonts w:asciiTheme="majorHAnsi" w:hAnsiTheme="majorHAnsi"/>
                <w:b/>
                <w:sz w:val="28"/>
                <w:szCs w:val="24"/>
                <w:lang w:val="nn-NO"/>
              </w:rPr>
              <w:t>snature</w:t>
            </w:r>
            <w:r w:rsidRPr="003357ED">
              <w:rPr>
                <w:rFonts w:asciiTheme="majorHAnsi" w:hAnsiTheme="majorHAnsi"/>
                <w:b/>
                <w:sz w:val="28"/>
                <w:szCs w:val="24"/>
                <w:lang w:val="nn-NO"/>
              </w:rPr>
              <w:t>n så spesiell?</w:t>
            </w:r>
            <w:r w:rsidR="00BB732C" w:rsidRPr="003357ED">
              <w:rPr>
                <w:rFonts w:asciiTheme="majorHAnsi" w:hAnsiTheme="majorHAnsi"/>
                <w:b/>
                <w:sz w:val="28"/>
                <w:szCs w:val="24"/>
                <w:lang w:val="nn-NO"/>
              </w:rPr>
              <w:t xml:space="preserve"> </w:t>
            </w:r>
          </w:p>
          <w:p w14:paraId="7A923B09" w14:textId="77777777" w:rsidR="00BE2569"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Kommentarar</w:t>
            </w:r>
            <w:r w:rsidR="008B5387" w:rsidRPr="00F1567F">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p w14:paraId="0225A617" w14:textId="77777777" w:rsidR="00F1567F" w:rsidRPr="00F1567F" w:rsidRDefault="00F1567F" w:rsidP="00BE2569">
            <w:pPr>
              <w:rPr>
                <w:rFonts w:asciiTheme="majorHAnsi" w:hAnsiTheme="majorHAnsi"/>
                <w:sz w:val="24"/>
                <w:szCs w:val="24"/>
                <w:lang w:val="nn-NO"/>
              </w:rPr>
            </w:pPr>
          </w:p>
        </w:tc>
        <w:tc>
          <w:tcPr>
            <w:tcW w:w="2405" w:type="dxa"/>
          </w:tcPr>
          <w:p w14:paraId="796172C7" w14:textId="77777777" w:rsidR="00D12467" w:rsidRPr="00F1567F" w:rsidRDefault="0083165D" w:rsidP="00E974B2">
            <w:pPr>
              <w:rPr>
                <w:rFonts w:asciiTheme="majorHAnsi" w:hAnsiTheme="majorHAnsi"/>
                <w:sz w:val="24"/>
                <w:szCs w:val="24"/>
                <w:lang w:val="nn-NO"/>
              </w:rPr>
            </w:pPr>
            <w:r w:rsidRPr="00F1567F">
              <w:rPr>
                <w:rFonts w:asciiTheme="majorHAnsi" w:hAnsiTheme="majorHAnsi"/>
                <w:sz w:val="24"/>
                <w:szCs w:val="24"/>
                <w:lang w:val="nn-NO"/>
              </w:rPr>
              <w:t xml:space="preserve">John Bjarne Jordal, </w:t>
            </w:r>
          </w:p>
        </w:tc>
      </w:tr>
      <w:tr w:rsidR="00D12467" w:rsidRPr="00CC511F" w14:paraId="5C7E0388" w14:textId="77777777" w:rsidTr="003357ED">
        <w:tc>
          <w:tcPr>
            <w:tcW w:w="1701" w:type="dxa"/>
          </w:tcPr>
          <w:p w14:paraId="22EE0CB9" w14:textId="77777777" w:rsidR="00D12467" w:rsidRPr="00F1567F" w:rsidRDefault="00C52C61" w:rsidP="001B5F7E">
            <w:pPr>
              <w:rPr>
                <w:rFonts w:asciiTheme="majorHAnsi" w:hAnsiTheme="majorHAnsi"/>
                <w:sz w:val="24"/>
                <w:szCs w:val="24"/>
                <w:lang w:val="nn-NO"/>
              </w:rPr>
            </w:pPr>
            <w:r w:rsidRPr="00F1567F">
              <w:rPr>
                <w:rFonts w:asciiTheme="majorHAnsi" w:hAnsiTheme="majorHAnsi"/>
                <w:sz w:val="24"/>
                <w:szCs w:val="24"/>
                <w:lang w:val="nn-NO"/>
              </w:rPr>
              <w:t>10.50</w:t>
            </w:r>
            <w:r w:rsidR="001B5F7E" w:rsidRPr="00F1567F">
              <w:rPr>
                <w:rFonts w:asciiTheme="majorHAnsi" w:hAnsiTheme="majorHAnsi"/>
                <w:sz w:val="24"/>
                <w:szCs w:val="24"/>
                <w:lang w:val="nn-NO"/>
              </w:rPr>
              <w:t xml:space="preserve"> -</w:t>
            </w:r>
            <w:r w:rsidRPr="00F1567F">
              <w:rPr>
                <w:rFonts w:asciiTheme="majorHAnsi" w:hAnsiTheme="majorHAnsi"/>
                <w:sz w:val="24"/>
                <w:szCs w:val="24"/>
                <w:lang w:val="nn-NO"/>
              </w:rPr>
              <w:t xml:space="preserve"> 11</w:t>
            </w:r>
            <w:r w:rsidR="001B5F7E" w:rsidRPr="00F1567F">
              <w:rPr>
                <w:rFonts w:asciiTheme="majorHAnsi" w:hAnsiTheme="majorHAnsi"/>
                <w:sz w:val="24"/>
                <w:szCs w:val="24"/>
                <w:lang w:val="nn-NO"/>
              </w:rPr>
              <w:t>.</w:t>
            </w:r>
            <w:r w:rsidRPr="00F1567F">
              <w:rPr>
                <w:rFonts w:asciiTheme="majorHAnsi" w:hAnsiTheme="majorHAnsi"/>
                <w:sz w:val="24"/>
                <w:szCs w:val="24"/>
                <w:lang w:val="nn-NO"/>
              </w:rPr>
              <w:t>30</w:t>
            </w:r>
          </w:p>
        </w:tc>
        <w:tc>
          <w:tcPr>
            <w:tcW w:w="6100" w:type="dxa"/>
          </w:tcPr>
          <w:p w14:paraId="216ADC17" w14:textId="77777777" w:rsidR="00BE2569" w:rsidRPr="003357ED" w:rsidRDefault="00C52C61" w:rsidP="00BE2569">
            <w:pPr>
              <w:rPr>
                <w:rFonts w:asciiTheme="majorHAnsi" w:hAnsiTheme="majorHAnsi"/>
                <w:b/>
                <w:sz w:val="28"/>
                <w:szCs w:val="24"/>
                <w:lang w:val="nn-NO"/>
              </w:rPr>
            </w:pPr>
            <w:r w:rsidRPr="003357ED">
              <w:rPr>
                <w:rFonts w:asciiTheme="majorHAnsi" w:hAnsiTheme="majorHAnsi"/>
                <w:b/>
                <w:sz w:val="28"/>
                <w:szCs w:val="24"/>
                <w:lang w:val="nn-NO"/>
              </w:rPr>
              <w:t xml:space="preserve">Arvesølvet i fjellet. </w:t>
            </w:r>
            <w:r w:rsidR="00BE2569" w:rsidRPr="003357ED">
              <w:rPr>
                <w:rFonts w:asciiTheme="majorHAnsi" w:hAnsiTheme="majorHAnsi"/>
                <w:b/>
                <w:sz w:val="28"/>
                <w:szCs w:val="24"/>
                <w:lang w:val="nn-NO"/>
              </w:rPr>
              <w:t>Den gamle villreinfangsten som verdsarv</w:t>
            </w:r>
            <w:r w:rsidR="008B5387" w:rsidRPr="003357ED">
              <w:rPr>
                <w:rFonts w:asciiTheme="majorHAnsi" w:hAnsiTheme="majorHAnsi"/>
                <w:b/>
                <w:sz w:val="28"/>
                <w:szCs w:val="24"/>
                <w:lang w:val="nn-NO"/>
              </w:rPr>
              <w:t>.</w:t>
            </w:r>
          </w:p>
          <w:p w14:paraId="2AE6FD5A" w14:textId="77777777" w:rsidR="00BB732C"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Kommentarar</w:t>
            </w:r>
            <w:r w:rsidR="008B5387" w:rsidRPr="00F1567F">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p w14:paraId="1B8A31C1" w14:textId="77777777" w:rsidR="00F1567F" w:rsidRPr="00F1567F" w:rsidRDefault="00F1567F" w:rsidP="00BE2569">
            <w:pPr>
              <w:rPr>
                <w:rFonts w:asciiTheme="majorHAnsi" w:hAnsiTheme="majorHAnsi"/>
                <w:sz w:val="24"/>
                <w:szCs w:val="24"/>
                <w:lang w:val="nn-NO"/>
              </w:rPr>
            </w:pPr>
          </w:p>
        </w:tc>
        <w:tc>
          <w:tcPr>
            <w:tcW w:w="2405" w:type="dxa"/>
          </w:tcPr>
          <w:p w14:paraId="1FA372F6" w14:textId="77777777" w:rsidR="00D12467"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 xml:space="preserve">Per Jordhøy, NINA </w:t>
            </w:r>
          </w:p>
        </w:tc>
      </w:tr>
      <w:tr w:rsidR="00D12467" w:rsidRPr="00CC511F" w14:paraId="5AFC97D8" w14:textId="77777777" w:rsidTr="003357ED">
        <w:tc>
          <w:tcPr>
            <w:tcW w:w="1701" w:type="dxa"/>
          </w:tcPr>
          <w:p w14:paraId="695A7323" w14:textId="77777777" w:rsidR="00D12467" w:rsidRPr="00F1567F" w:rsidRDefault="00C52C61" w:rsidP="00C52C61">
            <w:pPr>
              <w:rPr>
                <w:rFonts w:asciiTheme="majorHAnsi" w:hAnsiTheme="majorHAnsi"/>
                <w:sz w:val="24"/>
                <w:szCs w:val="24"/>
                <w:lang w:val="nn-NO"/>
              </w:rPr>
            </w:pPr>
            <w:r w:rsidRPr="00F1567F">
              <w:rPr>
                <w:rFonts w:asciiTheme="majorHAnsi" w:hAnsiTheme="majorHAnsi"/>
                <w:sz w:val="24"/>
                <w:szCs w:val="24"/>
                <w:lang w:val="nn-NO"/>
              </w:rPr>
              <w:t>11.30</w:t>
            </w:r>
            <w:r w:rsidR="001B5F7E" w:rsidRPr="00F1567F">
              <w:rPr>
                <w:rFonts w:asciiTheme="majorHAnsi" w:hAnsiTheme="majorHAnsi"/>
                <w:sz w:val="24"/>
                <w:szCs w:val="24"/>
                <w:lang w:val="nn-NO"/>
              </w:rPr>
              <w:t xml:space="preserve"> - </w:t>
            </w:r>
            <w:r w:rsidRPr="00F1567F">
              <w:rPr>
                <w:rFonts w:asciiTheme="majorHAnsi" w:hAnsiTheme="majorHAnsi"/>
                <w:sz w:val="24"/>
                <w:szCs w:val="24"/>
                <w:lang w:val="nn-NO"/>
              </w:rPr>
              <w:t>11.45</w:t>
            </w:r>
          </w:p>
        </w:tc>
        <w:tc>
          <w:tcPr>
            <w:tcW w:w="6100" w:type="dxa"/>
          </w:tcPr>
          <w:p w14:paraId="6696311C" w14:textId="77777777" w:rsidR="0083165D" w:rsidRPr="00F1567F" w:rsidRDefault="00BE2569" w:rsidP="00E974B2">
            <w:pPr>
              <w:rPr>
                <w:rFonts w:asciiTheme="majorHAnsi" w:hAnsiTheme="majorHAnsi"/>
                <w:sz w:val="24"/>
                <w:szCs w:val="24"/>
                <w:lang w:val="nn-NO"/>
              </w:rPr>
            </w:pPr>
            <w:r w:rsidRPr="00F1567F">
              <w:rPr>
                <w:rFonts w:asciiTheme="majorHAnsi" w:hAnsiTheme="majorHAnsi"/>
                <w:sz w:val="24"/>
                <w:szCs w:val="24"/>
                <w:lang w:val="nn-NO"/>
              </w:rPr>
              <w:t>Pause</w:t>
            </w:r>
          </w:p>
          <w:p w14:paraId="4DFFF3C9" w14:textId="77777777" w:rsidR="00F1567F" w:rsidRPr="00F1567F" w:rsidRDefault="00F1567F" w:rsidP="00E974B2">
            <w:pPr>
              <w:rPr>
                <w:rFonts w:asciiTheme="majorHAnsi" w:hAnsiTheme="majorHAnsi"/>
                <w:sz w:val="24"/>
                <w:szCs w:val="24"/>
                <w:lang w:val="nn-NO"/>
              </w:rPr>
            </w:pPr>
          </w:p>
        </w:tc>
        <w:tc>
          <w:tcPr>
            <w:tcW w:w="2405" w:type="dxa"/>
          </w:tcPr>
          <w:p w14:paraId="6F383956" w14:textId="77777777" w:rsidR="00D12467" w:rsidRPr="00F1567F" w:rsidRDefault="00D12467" w:rsidP="00E974B2">
            <w:pPr>
              <w:rPr>
                <w:rFonts w:asciiTheme="majorHAnsi" w:hAnsiTheme="majorHAnsi"/>
                <w:sz w:val="24"/>
                <w:szCs w:val="24"/>
                <w:lang w:val="nn-NO"/>
              </w:rPr>
            </w:pPr>
          </w:p>
        </w:tc>
      </w:tr>
      <w:tr w:rsidR="00D12467" w:rsidRPr="00CC511F" w14:paraId="4554CD0D" w14:textId="77777777" w:rsidTr="003357ED">
        <w:tc>
          <w:tcPr>
            <w:tcW w:w="1701" w:type="dxa"/>
          </w:tcPr>
          <w:p w14:paraId="275A2033" w14:textId="77777777" w:rsidR="00D12467" w:rsidRPr="00F1567F" w:rsidRDefault="00C52C61" w:rsidP="00C52C61">
            <w:pPr>
              <w:rPr>
                <w:rFonts w:asciiTheme="majorHAnsi" w:hAnsiTheme="majorHAnsi"/>
                <w:sz w:val="24"/>
                <w:szCs w:val="24"/>
                <w:lang w:val="nn-NO"/>
              </w:rPr>
            </w:pPr>
            <w:r w:rsidRPr="00F1567F">
              <w:rPr>
                <w:rFonts w:asciiTheme="majorHAnsi" w:hAnsiTheme="majorHAnsi"/>
                <w:sz w:val="24"/>
                <w:szCs w:val="24"/>
                <w:lang w:val="nn-NO"/>
              </w:rPr>
              <w:t>11.4</w:t>
            </w:r>
            <w:r w:rsidR="00D154FD" w:rsidRPr="00F1567F">
              <w:rPr>
                <w:rFonts w:asciiTheme="majorHAnsi" w:hAnsiTheme="majorHAnsi"/>
                <w:sz w:val="24"/>
                <w:szCs w:val="24"/>
                <w:lang w:val="nn-NO"/>
              </w:rPr>
              <w:t>5</w:t>
            </w:r>
            <w:r w:rsidR="001B5F7E" w:rsidRPr="00F1567F">
              <w:rPr>
                <w:rFonts w:asciiTheme="majorHAnsi" w:hAnsiTheme="majorHAnsi"/>
                <w:sz w:val="24"/>
                <w:szCs w:val="24"/>
                <w:lang w:val="nn-NO"/>
              </w:rPr>
              <w:t xml:space="preserve"> - 1</w:t>
            </w:r>
            <w:r w:rsidRPr="00F1567F">
              <w:rPr>
                <w:rFonts w:asciiTheme="majorHAnsi" w:hAnsiTheme="majorHAnsi"/>
                <w:sz w:val="24"/>
                <w:szCs w:val="24"/>
                <w:lang w:val="nn-NO"/>
              </w:rPr>
              <w:t>2</w:t>
            </w:r>
            <w:r w:rsidR="001B5F7E" w:rsidRPr="00F1567F">
              <w:rPr>
                <w:rFonts w:asciiTheme="majorHAnsi" w:hAnsiTheme="majorHAnsi"/>
                <w:sz w:val="24"/>
                <w:szCs w:val="24"/>
                <w:lang w:val="nn-NO"/>
              </w:rPr>
              <w:t>.</w:t>
            </w:r>
            <w:r w:rsidRPr="00F1567F">
              <w:rPr>
                <w:rFonts w:asciiTheme="majorHAnsi" w:hAnsiTheme="majorHAnsi"/>
                <w:sz w:val="24"/>
                <w:szCs w:val="24"/>
                <w:lang w:val="nn-NO"/>
              </w:rPr>
              <w:t>30</w:t>
            </w:r>
          </w:p>
        </w:tc>
        <w:tc>
          <w:tcPr>
            <w:tcW w:w="6100" w:type="dxa"/>
          </w:tcPr>
          <w:p w14:paraId="4791F920" w14:textId="74827B91" w:rsidR="00BE2569" w:rsidRPr="003357ED" w:rsidRDefault="003357ED" w:rsidP="00BE2569">
            <w:pPr>
              <w:rPr>
                <w:rFonts w:asciiTheme="majorHAnsi" w:hAnsiTheme="majorHAnsi"/>
                <w:b/>
                <w:sz w:val="24"/>
                <w:szCs w:val="24"/>
                <w:lang w:val="nn-NO"/>
              </w:rPr>
            </w:pPr>
            <w:r w:rsidRPr="003357ED">
              <w:rPr>
                <w:rFonts w:eastAsia="Times New Roman"/>
                <w:b/>
                <w:sz w:val="28"/>
              </w:rPr>
              <w:t>Eikesdalen gjennom 11</w:t>
            </w:r>
            <w:r>
              <w:rPr>
                <w:rFonts w:eastAsia="Times New Roman"/>
                <w:b/>
                <w:sz w:val="28"/>
              </w:rPr>
              <w:t xml:space="preserve"> </w:t>
            </w:r>
            <w:r w:rsidRPr="003357ED">
              <w:rPr>
                <w:rFonts w:eastAsia="Times New Roman"/>
                <w:b/>
                <w:sz w:val="28"/>
              </w:rPr>
              <w:t>000 år - folk og busetnad frå istid til historisk tid</w:t>
            </w:r>
            <w:r w:rsidR="00BE2569" w:rsidRPr="003357ED">
              <w:rPr>
                <w:rFonts w:asciiTheme="majorHAnsi" w:hAnsiTheme="majorHAnsi"/>
                <w:b/>
                <w:sz w:val="36"/>
                <w:szCs w:val="24"/>
                <w:lang w:val="nn-NO"/>
              </w:rPr>
              <w:t xml:space="preserve"> </w:t>
            </w:r>
          </w:p>
          <w:p w14:paraId="460F2E18" w14:textId="77777777" w:rsidR="00BB732C" w:rsidRPr="00F1567F" w:rsidRDefault="00BE2569" w:rsidP="00BE2569">
            <w:pPr>
              <w:rPr>
                <w:rFonts w:asciiTheme="majorHAnsi" w:eastAsia="Times New Roman" w:hAnsiTheme="majorHAnsi" w:cs="Times New Roman"/>
                <w:iCs/>
                <w:sz w:val="24"/>
                <w:szCs w:val="24"/>
                <w:lang w:val="nn-NO" w:eastAsia="nb-NO"/>
              </w:rPr>
            </w:pPr>
            <w:r w:rsidRPr="00F1567F">
              <w:rPr>
                <w:rFonts w:asciiTheme="majorHAnsi" w:hAnsiTheme="majorHAnsi"/>
                <w:sz w:val="24"/>
                <w:szCs w:val="24"/>
                <w:lang w:val="nn-NO"/>
              </w:rPr>
              <w:t>Kommentarar</w:t>
            </w:r>
            <w:r w:rsidR="008B5387" w:rsidRPr="00F1567F">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tc>
        <w:tc>
          <w:tcPr>
            <w:tcW w:w="2405" w:type="dxa"/>
          </w:tcPr>
          <w:p w14:paraId="4F683705" w14:textId="77777777" w:rsidR="00BE2569" w:rsidRPr="00F1567F" w:rsidRDefault="00BE2569" w:rsidP="00E974B2">
            <w:pPr>
              <w:rPr>
                <w:rFonts w:asciiTheme="majorHAnsi" w:hAnsiTheme="majorHAnsi"/>
                <w:sz w:val="24"/>
                <w:szCs w:val="24"/>
                <w:lang w:val="nn-NO"/>
              </w:rPr>
            </w:pPr>
            <w:r w:rsidRPr="00F1567F">
              <w:rPr>
                <w:rFonts w:asciiTheme="majorHAnsi" w:hAnsiTheme="majorHAnsi"/>
                <w:sz w:val="24"/>
                <w:szCs w:val="24"/>
                <w:lang w:val="nn-NO"/>
              </w:rPr>
              <w:t>Kristoffer Dahle, Fylkesarkeolog</w:t>
            </w:r>
          </w:p>
          <w:p w14:paraId="6C138EA9" w14:textId="77777777" w:rsidR="00D12467" w:rsidRPr="00F1567F" w:rsidRDefault="00D12467" w:rsidP="00E974B2">
            <w:pPr>
              <w:rPr>
                <w:rFonts w:asciiTheme="majorHAnsi" w:hAnsiTheme="majorHAnsi"/>
                <w:sz w:val="24"/>
                <w:szCs w:val="24"/>
                <w:lang w:val="nn-NO"/>
              </w:rPr>
            </w:pPr>
          </w:p>
        </w:tc>
      </w:tr>
      <w:tr w:rsidR="00BE2569" w:rsidRPr="00CC511F" w14:paraId="657BAC6D" w14:textId="77777777" w:rsidTr="003357ED">
        <w:tc>
          <w:tcPr>
            <w:tcW w:w="1701" w:type="dxa"/>
          </w:tcPr>
          <w:p w14:paraId="6AB9E481" w14:textId="77777777" w:rsidR="00D80702" w:rsidRPr="00F1567F" w:rsidRDefault="00D80702" w:rsidP="00E974B2">
            <w:pPr>
              <w:rPr>
                <w:rFonts w:asciiTheme="majorHAnsi" w:hAnsiTheme="majorHAnsi"/>
                <w:sz w:val="24"/>
                <w:szCs w:val="24"/>
                <w:lang w:val="nn-NO"/>
              </w:rPr>
            </w:pPr>
          </w:p>
          <w:p w14:paraId="614B35AD" w14:textId="77777777" w:rsidR="00BE2569" w:rsidRPr="00F1567F" w:rsidRDefault="00C52C61" w:rsidP="00E974B2">
            <w:pPr>
              <w:rPr>
                <w:rFonts w:asciiTheme="majorHAnsi" w:hAnsiTheme="majorHAnsi"/>
                <w:sz w:val="24"/>
                <w:szCs w:val="24"/>
                <w:lang w:val="nn-NO"/>
              </w:rPr>
            </w:pPr>
            <w:r w:rsidRPr="00F1567F">
              <w:rPr>
                <w:rFonts w:asciiTheme="majorHAnsi" w:hAnsiTheme="majorHAnsi"/>
                <w:sz w:val="24"/>
                <w:szCs w:val="24"/>
                <w:lang w:val="nn-NO"/>
              </w:rPr>
              <w:t>12.30</w:t>
            </w:r>
            <w:r w:rsidR="00D154FD" w:rsidRPr="00F1567F">
              <w:rPr>
                <w:rFonts w:asciiTheme="majorHAnsi" w:hAnsiTheme="majorHAnsi"/>
                <w:sz w:val="24"/>
                <w:szCs w:val="24"/>
                <w:lang w:val="nn-NO"/>
              </w:rPr>
              <w:t xml:space="preserve"> </w:t>
            </w:r>
            <w:r w:rsidRPr="00F1567F">
              <w:rPr>
                <w:rFonts w:asciiTheme="majorHAnsi" w:hAnsiTheme="majorHAnsi"/>
                <w:sz w:val="24"/>
                <w:szCs w:val="24"/>
                <w:lang w:val="nn-NO"/>
              </w:rPr>
              <w:t>- 13</w:t>
            </w:r>
            <w:r w:rsidR="00D154FD" w:rsidRPr="00F1567F">
              <w:rPr>
                <w:rFonts w:asciiTheme="majorHAnsi" w:hAnsiTheme="majorHAnsi"/>
                <w:sz w:val="24"/>
                <w:szCs w:val="24"/>
                <w:lang w:val="nn-NO"/>
              </w:rPr>
              <w:t>.00</w:t>
            </w:r>
          </w:p>
        </w:tc>
        <w:tc>
          <w:tcPr>
            <w:tcW w:w="6100" w:type="dxa"/>
          </w:tcPr>
          <w:p w14:paraId="78800EB0" w14:textId="77777777" w:rsidR="00D80702" w:rsidRPr="00F1567F" w:rsidRDefault="00D80702" w:rsidP="00BE2569">
            <w:pPr>
              <w:rPr>
                <w:rFonts w:asciiTheme="majorHAnsi" w:hAnsiTheme="majorHAnsi"/>
                <w:sz w:val="24"/>
                <w:szCs w:val="24"/>
                <w:lang w:val="nn-NO"/>
              </w:rPr>
            </w:pPr>
          </w:p>
          <w:p w14:paraId="1D571267" w14:textId="77777777" w:rsidR="00BE2569" w:rsidRPr="00F1567F" w:rsidRDefault="00D154FD" w:rsidP="00BE2569">
            <w:pPr>
              <w:rPr>
                <w:rFonts w:asciiTheme="majorHAnsi" w:hAnsiTheme="majorHAnsi"/>
                <w:sz w:val="24"/>
                <w:szCs w:val="24"/>
                <w:lang w:val="nn-NO"/>
              </w:rPr>
            </w:pPr>
            <w:r w:rsidRPr="00F1567F">
              <w:rPr>
                <w:rFonts w:asciiTheme="majorHAnsi" w:hAnsiTheme="majorHAnsi"/>
                <w:sz w:val="24"/>
                <w:szCs w:val="24"/>
                <w:lang w:val="nn-NO"/>
              </w:rPr>
              <w:t>Lunsj</w:t>
            </w:r>
          </w:p>
        </w:tc>
        <w:tc>
          <w:tcPr>
            <w:tcW w:w="2405" w:type="dxa"/>
          </w:tcPr>
          <w:p w14:paraId="3069CA1E" w14:textId="77777777" w:rsidR="00BE2569" w:rsidRPr="00F1567F" w:rsidRDefault="00BE2569" w:rsidP="00E974B2">
            <w:pPr>
              <w:rPr>
                <w:rFonts w:asciiTheme="majorHAnsi" w:hAnsiTheme="majorHAnsi"/>
                <w:sz w:val="24"/>
                <w:szCs w:val="24"/>
                <w:lang w:val="nn-NO"/>
              </w:rPr>
            </w:pPr>
          </w:p>
        </w:tc>
      </w:tr>
      <w:tr w:rsidR="00D12467" w:rsidRPr="00CC511F" w14:paraId="1334B6DA" w14:textId="77777777" w:rsidTr="003357ED">
        <w:tc>
          <w:tcPr>
            <w:tcW w:w="1701" w:type="dxa"/>
          </w:tcPr>
          <w:p w14:paraId="63C0705E" w14:textId="77777777" w:rsidR="00D80702" w:rsidRPr="00F1567F" w:rsidRDefault="00D80702" w:rsidP="00E974B2">
            <w:pPr>
              <w:rPr>
                <w:rFonts w:asciiTheme="majorHAnsi" w:hAnsiTheme="majorHAnsi"/>
                <w:sz w:val="24"/>
                <w:szCs w:val="24"/>
                <w:lang w:val="nn-NO"/>
              </w:rPr>
            </w:pPr>
          </w:p>
          <w:p w14:paraId="5492AF08" w14:textId="77777777" w:rsidR="00D12467" w:rsidRPr="00F1567F" w:rsidRDefault="00C52C61" w:rsidP="00E974B2">
            <w:pPr>
              <w:rPr>
                <w:rFonts w:asciiTheme="majorHAnsi" w:hAnsiTheme="majorHAnsi"/>
                <w:sz w:val="24"/>
                <w:szCs w:val="24"/>
                <w:lang w:val="nn-NO"/>
              </w:rPr>
            </w:pPr>
            <w:r w:rsidRPr="00F1567F">
              <w:rPr>
                <w:rFonts w:asciiTheme="majorHAnsi" w:hAnsiTheme="majorHAnsi"/>
                <w:sz w:val="24"/>
                <w:szCs w:val="24"/>
                <w:lang w:val="nn-NO"/>
              </w:rPr>
              <w:t>13.00 - 13.45</w:t>
            </w:r>
          </w:p>
        </w:tc>
        <w:tc>
          <w:tcPr>
            <w:tcW w:w="6100" w:type="dxa"/>
          </w:tcPr>
          <w:p w14:paraId="68A3BEDB" w14:textId="77777777" w:rsidR="00D80702" w:rsidRPr="00F1567F" w:rsidRDefault="00D80702" w:rsidP="00BE2569">
            <w:pPr>
              <w:rPr>
                <w:rFonts w:asciiTheme="majorHAnsi" w:eastAsia="Times New Roman" w:hAnsiTheme="majorHAnsi"/>
                <w:sz w:val="24"/>
                <w:szCs w:val="24"/>
              </w:rPr>
            </w:pPr>
          </w:p>
          <w:p w14:paraId="0DD5B5E3" w14:textId="7C61B717" w:rsidR="00BF5BD2" w:rsidRPr="003357ED" w:rsidRDefault="00BF5BD2" w:rsidP="00BE2569">
            <w:pPr>
              <w:rPr>
                <w:rFonts w:asciiTheme="majorHAnsi" w:hAnsiTheme="majorHAnsi"/>
                <w:b/>
                <w:sz w:val="28"/>
                <w:szCs w:val="24"/>
                <w:lang w:val="nn-NO"/>
              </w:rPr>
            </w:pPr>
            <w:r w:rsidRPr="003357ED">
              <w:rPr>
                <w:rFonts w:asciiTheme="majorHAnsi" w:eastAsia="Times New Roman" w:hAnsiTheme="majorHAnsi"/>
                <w:b/>
                <w:sz w:val="28"/>
                <w:szCs w:val="24"/>
              </w:rPr>
              <w:t>Busetnadsmønster og byggeskikk i Eikesdalen</w:t>
            </w:r>
          </w:p>
          <w:p w14:paraId="04BD208B" w14:textId="77777777" w:rsidR="00BB732C"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Kommentarar</w:t>
            </w:r>
            <w:r w:rsidR="008B5387" w:rsidRPr="00F1567F">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p w14:paraId="4B52B290" w14:textId="77777777" w:rsidR="00F1567F" w:rsidRPr="00F1567F" w:rsidRDefault="00F1567F" w:rsidP="00BE2569">
            <w:pPr>
              <w:rPr>
                <w:rFonts w:asciiTheme="majorHAnsi" w:hAnsiTheme="majorHAnsi"/>
                <w:sz w:val="24"/>
                <w:szCs w:val="24"/>
                <w:lang w:val="nn-NO"/>
              </w:rPr>
            </w:pPr>
          </w:p>
        </w:tc>
        <w:tc>
          <w:tcPr>
            <w:tcW w:w="2405" w:type="dxa"/>
          </w:tcPr>
          <w:p w14:paraId="6CDDC94C" w14:textId="77777777" w:rsidR="00D80702" w:rsidRPr="00F1567F" w:rsidRDefault="00D80702" w:rsidP="00BE2569">
            <w:pPr>
              <w:rPr>
                <w:rFonts w:asciiTheme="majorHAnsi" w:hAnsiTheme="majorHAnsi"/>
                <w:sz w:val="24"/>
                <w:szCs w:val="24"/>
                <w:lang w:val="nn-NO"/>
              </w:rPr>
            </w:pPr>
          </w:p>
          <w:p w14:paraId="3E991E85" w14:textId="77777777" w:rsidR="00D12467"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Bjørn Austigard,</w:t>
            </w:r>
          </w:p>
        </w:tc>
      </w:tr>
      <w:tr w:rsidR="0083165D" w:rsidRPr="00CC511F" w14:paraId="2A8CE12F" w14:textId="77777777" w:rsidTr="003357ED">
        <w:tc>
          <w:tcPr>
            <w:tcW w:w="1701" w:type="dxa"/>
          </w:tcPr>
          <w:p w14:paraId="68577733" w14:textId="77777777" w:rsidR="0083165D" w:rsidRPr="00F1567F" w:rsidRDefault="00C52C61" w:rsidP="0083165D">
            <w:pPr>
              <w:rPr>
                <w:rFonts w:asciiTheme="majorHAnsi" w:hAnsiTheme="majorHAnsi"/>
                <w:sz w:val="24"/>
                <w:szCs w:val="24"/>
                <w:lang w:val="nn-NO"/>
              </w:rPr>
            </w:pPr>
            <w:r w:rsidRPr="00F1567F">
              <w:rPr>
                <w:rFonts w:asciiTheme="majorHAnsi" w:hAnsiTheme="majorHAnsi"/>
                <w:sz w:val="24"/>
                <w:szCs w:val="24"/>
                <w:lang w:val="nn-NO"/>
              </w:rPr>
              <w:t>13.45 - 14.25</w:t>
            </w:r>
          </w:p>
        </w:tc>
        <w:tc>
          <w:tcPr>
            <w:tcW w:w="6100" w:type="dxa"/>
          </w:tcPr>
          <w:p w14:paraId="7E84CD98" w14:textId="77777777" w:rsidR="00BE2569" w:rsidRPr="00F1567F" w:rsidRDefault="00BE2569" w:rsidP="00BE2569">
            <w:pPr>
              <w:rPr>
                <w:rFonts w:asciiTheme="majorHAnsi" w:hAnsiTheme="majorHAnsi"/>
                <w:sz w:val="24"/>
                <w:szCs w:val="24"/>
                <w:lang w:val="nn-NO"/>
              </w:rPr>
            </w:pPr>
            <w:r w:rsidRPr="003357ED">
              <w:rPr>
                <w:rFonts w:asciiTheme="majorHAnsi" w:hAnsiTheme="majorHAnsi"/>
                <w:b/>
                <w:sz w:val="28"/>
                <w:szCs w:val="24"/>
                <w:lang w:val="nn-NO"/>
              </w:rPr>
              <w:t>Kvardagane før og no - særleg for kvinnfolka</w:t>
            </w:r>
            <w:r w:rsidR="008B5387" w:rsidRPr="00F1567F">
              <w:rPr>
                <w:rFonts w:asciiTheme="majorHAnsi" w:hAnsiTheme="majorHAnsi"/>
                <w:sz w:val="24"/>
                <w:szCs w:val="24"/>
                <w:lang w:val="nn-NO"/>
              </w:rPr>
              <w:t>.</w:t>
            </w:r>
          </w:p>
          <w:p w14:paraId="39E797F3" w14:textId="77777777" w:rsidR="0083165D"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Kommentarar</w:t>
            </w:r>
            <w:r w:rsidR="008B5387" w:rsidRPr="00F1567F">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p w14:paraId="47D039E7" w14:textId="77777777" w:rsidR="00F1567F" w:rsidRPr="00F1567F" w:rsidRDefault="00F1567F" w:rsidP="00BE2569">
            <w:pPr>
              <w:rPr>
                <w:rFonts w:asciiTheme="majorHAnsi" w:hAnsiTheme="majorHAnsi"/>
                <w:sz w:val="24"/>
                <w:szCs w:val="24"/>
                <w:lang w:val="nn-NO"/>
              </w:rPr>
            </w:pPr>
          </w:p>
        </w:tc>
        <w:tc>
          <w:tcPr>
            <w:tcW w:w="2405" w:type="dxa"/>
          </w:tcPr>
          <w:p w14:paraId="1A4A2C29" w14:textId="77777777" w:rsidR="0083165D" w:rsidRPr="00F1567F" w:rsidRDefault="00BE2569" w:rsidP="0083165D">
            <w:pPr>
              <w:rPr>
                <w:rFonts w:asciiTheme="majorHAnsi" w:hAnsiTheme="majorHAnsi"/>
                <w:sz w:val="24"/>
                <w:szCs w:val="24"/>
                <w:lang w:val="nn-NO"/>
              </w:rPr>
            </w:pPr>
            <w:r w:rsidRPr="00F1567F">
              <w:rPr>
                <w:rFonts w:asciiTheme="majorHAnsi" w:hAnsiTheme="majorHAnsi"/>
                <w:sz w:val="24"/>
                <w:szCs w:val="24"/>
                <w:lang w:val="nn-NO"/>
              </w:rPr>
              <w:t>Paula Utigard Sandvik</w:t>
            </w:r>
          </w:p>
        </w:tc>
      </w:tr>
      <w:tr w:rsidR="00C52C61" w:rsidRPr="00CC511F" w14:paraId="178FC55C" w14:textId="77777777" w:rsidTr="003357ED">
        <w:tc>
          <w:tcPr>
            <w:tcW w:w="1701" w:type="dxa"/>
          </w:tcPr>
          <w:p w14:paraId="79A79C11" w14:textId="77777777" w:rsidR="00C52C61" w:rsidRPr="00F1567F" w:rsidRDefault="00C52C61" w:rsidP="0083165D">
            <w:pPr>
              <w:rPr>
                <w:rFonts w:asciiTheme="majorHAnsi" w:hAnsiTheme="majorHAnsi"/>
                <w:sz w:val="24"/>
                <w:szCs w:val="24"/>
                <w:lang w:val="nn-NO"/>
              </w:rPr>
            </w:pPr>
            <w:r w:rsidRPr="00F1567F">
              <w:rPr>
                <w:rFonts w:asciiTheme="majorHAnsi" w:hAnsiTheme="majorHAnsi"/>
                <w:sz w:val="24"/>
                <w:szCs w:val="24"/>
                <w:lang w:val="nn-NO"/>
              </w:rPr>
              <w:t>14.25 -14.40</w:t>
            </w:r>
          </w:p>
        </w:tc>
        <w:tc>
          <w:tcPr>
            <w:tcW w:w="6100" w:type="dxa"/>
          </w:tcPr>
          <w:p w14:paraId="1D0A944A" w14:textId="77777777" w:rsidR="00C52C61" w:rsidRPr="00B86C2A" w:rsidRDefault="00C52C61" w:rsidP="00BE2569">
            <w:pPr>
              <w:rPr>
                <w:rFonts w:asciiTheme="majorHAnsi" w:hAnsiTheme="majorHAnsi"/>
                <w:b/>
                <w:sz w:val="28"/>
                <w:szCs w:val="24"/>
                <w:lang w:val="nn-NO"/>
              </w:rPr>
            </w:pPr>
            <w:r w:rsidRPr="00B86C2A">
              <w:rPr>
                <w:rFonts w:asciiTheme="majorHAnsi" w:hAnsiTheme="majorHAnsi"/>
                <w:b/>
                <w:sz w:val="28"/>
                <w:szCs w:val="24"/>
                <w:lang w:val="nn-NO"/>
              </w:rPr>
              <w:t>Pause</w:t>
            </w:r>
          </w:p>
          <w:p w14:paraId="2E1B29C5" w14:textId="77777777" w:rsidR="00F1567F" w:rsidRPr="00B86C2A" w:rsidRDefault="00F1567F" w:rsidP="00BE2569">
            <w:pPr>
              <w:rPr>
                <w:rFonts w:asciiTheme="majorHAnsi" w:hAnsiTheme="majorHAnsi"/>
                <w:b/>
                <w:sz w:val="28"/>
                <w:szCs w:val="24"/>
                <w:lang w:val="nn-NO"/>
              </w:rPr>
            </w:pPr>
          </w:p>
        </w:tc>
        <w:tc>
          <w:tcPr>
            <w:tcW w:w="2405" w:type="dxa"/>
          </w:tcPr>
          <w:p w14:paraId="631E2C20" w14:textId="77777777" w:rsidR="00C52C61" w:rsidRPr="00F1567F" w:rsidRDefault="00C52C61" w:rsidP="0083165D">
            <w:pPr>
              <w:rPr>
                <w:rFonts w:asciiTheme="majorHAnsi" w:hAnsiTheme="majorHAnsi"/>
                <w:sz w:val="24"/>
                <w:szCs w:val="24"/>
                <w:lang w:val="nn-NO"/>
              </w:rPr>
            </w:pPr>
          </w:p>
        </w:tc>
      </w:tr>
      <w:tr w:rsidR="0083165D" w:rsidRPr="00CC511F" w14:paraId="16DA2C64" w14:textId="77777777" w:rsidTr="003357ED">
        <w:tc>
          <w:tcPr>
            <w:tcW w:w="1701" w:type="dxa"/>
          </w:tcPr>
          <w:p w14:paraId="019305F6" w14:textId="77777777" w:rsidR="0083165D" w:rsidRPr="00F1567F" w:rsidRDefault="00C52C61" w:rsidP="0083165D">
            <w:pPr>
              <w:rPr>
                <w:rFonts w:asciiTheme="majorHAnsi" w:hAnsiTheme="majorHAnsi"/>
                <w:sz w:val="24"/>
                <w:szCs w:val="24"/>
                <w:lang w:val="nn-NO"/>
              </w:rPr>
            </w:pPr>
            <w:r w:rsidRPr="00F1567F">
              <w:rPr>
                <w:rFonts w:asciiTheme="majorHAnsi" w:hAnsiTheme="majorHAnsi"/>
                <w:sz w:val="24"/>
                <w:szCs w:val="24"/>
                <w:lang w:val="nn-NO"/>
              </w:rPr>
              <w:t>14.40 - 15.00</w:t>
            </w:r>
          </w:p>
        </w:tc>
        <w:tc>
          <w:tcPr>
            <w:tcW w:w="6100" w:type="dxa"/>
          </w:tcPr>
          <w:p w14:paraId="00584FF0" w14:textId="77777777" w:rsidR="00BE2569" w:rsidRPr="003357ED" w:rsidRDefault="00BE2569" w:rsidP="00BE2569">
            <w:pPr>
              <w:rPr>
                <w:rFonts w:asciiTheme="majorHAnsi" w:eastAsia="Times New Roman" w:hAnsiTheme="majorHAnsi" w:cs="Times New Roman"/>
                <w:b/>
                <w:iCs/>
                <w:sz w:val="28"/>
                <w:szCs w:val="24"/>
                <w:lang w:val="nn-NO" w:eastAsia="nb-NO"/>
              </w:rPr>
            </w:pPr>
            <w:r w:rsidRPr="003357ED">
              <w:rPr>
                <w:rFonts w:asciiTheme="majorHAnsi" w:eastAsia="Times New Roman" w:hAnsiTheme="majorHAnsi" w:cs="Times New Roman"/>
                <w:b/>
                <w:iCs/>
                <w:sz w:val="28"/>
                <w:szCs w:val="24"/>
                <w:lang w:val="nn-NO" w:eastAsia="nb-NO"/>
              </w:rPr>
              <w:t>Kunstprosjektet i Mardalen</w:t>
            </w:r>
          </w:p>
          <w:p w14:paraId="53CDE658" w14:textId="4CCB5F17" w:rsidR="00BE2569" w:rsidRPr="00F1567F" w:rsidRDefault="00BE2569" w:rsidP="00BE2569">
            <w:pPr>
              <w:rPr>
                <w:rFonts w:asciiTheme="majorHAnsi" w:hAnsiTheme="majorHAnsi"/>
                <w:sz w:val="24"/>
                <w:szCs w:val="24"/>
                <w:lang w:val="nn-NO"/>
              </w:rPr>
            </w:pPr>
            <w:r w:rsidRPr="00F1567F">
              <w:rPr>
                <w:rFonts w:asciiTheme="majorHAnsi" w:hAnsiTheme="majorHAnsi"/>
                <w:sz w:val="24"/>
                <w:szCs w:val="24"/>
                <w:lang w:val="nn-NO"/>
              </w:rPr>
              <w:t>Kommentarar</w:t>
            </w:r>
            <w:r w:rsidR="003357ED">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p w14:paraId="56FF6C0D" w14:textId="77777777" w:rsidR="00F1567F" w:rsidRPr="00F1567F" w:rsidRDefault="00F1567F" w:rsidP="00BE2569">
            <w:pPr>
              <w:rPr>
                <w:rFonts w:asciiTheme="majorHAnsi" w:hAnsiTheme="majorHAnsi"/>
                <w:sz w:val="24"/>
                <w:szCs w:val="24"/>
                <w:lang w:val="nn-NO"/>
              </w:rPr>
            </w:pPr>
          </w:p>
        </w:tc>
        <w:tc>
          <w:tcPr>
            <w:tcW w:w="2405" w:type="dxa"/>
          </w:tcPr>
          <w:p w14:paraId="1FE1071A" w14:textId="77777777" w:rsidR="0083165D" w:rsidRPr="00F1567F" w:rsidRDefault="00BE2569" w:rsidP="00BE2569">
            <w:pPr>
              <w:rPr>
                <w:rFonts w:asciiTheme="majorHAnsi" w:hAnsiTheme="majorHAnsi"/>
                <w:sz w:val="24"/>
                <w:szCs w:val="24"/>
                <w:lang w:val="sv-SE"/>
              </w:rPr>
            </w:pPr>
            <w:r w:rsidRPr="00F1567F">
              <w:rPr>
                <w:rFonts w:asciiTheme="majorHAnsi" w:hAnsiTheme="majorHAnsi"/>
                <w:sz w:val="24"/>
                <w:szCs w:val="24"/>
                <w:lang w:val="sv-SE"/>
              </w:rPr>
              <w:t xml:space="preserve">Marit Wadsten </w:t>
            </w:r>
          </w:p>
        </w:tc>
      </w:tr>
      <w:tr w:rsidR="00DE173F" w:rsidRPr="00CC511F" w14:paraId="033C0EEC" w14:textId="77777777" w:rsidTr="003357ED">
        <w:tc>
          <w:tcPr>
            <w:tcW w:w="1701" w:type="dxa"/>
          </w:tcPr>
          <w:p w14:paraId="4AE5B7CB" w14:textId="77777777" w:rsidR="00DE173F" w:rsidRPr="00F1567F" w:rsidRDefault="00E4797F" w:rsidP="0083165D">
            <w:pPr>
              <w:rPr>
                <w:rFonts w:asciiTheme="majorHAnsi" w:hAnsiTheme="majorHAnsi"/>
                <w:sz w:val="24"/>
                <w:szCs w:val="24"/>
                <w:lang w:val="nn-NO"/>
              </w:rPr>
            </w:pPr>
            <w:r w:rsidRPr="00F1567F">
              <w:rPr>
                <w:rFonts w:asciiTheme="majorHAnsi" w:hAnsiTheme="majorHAnsi"/>
                <w:sz w:val="24"/>
                <w:szCs w:val="24"/>
                <w:lang w:val="nn-NO"/>
              </w:rPr>
              <w:t>15.00 - 15.30</w:t>
            </w:r>
          </w:p>
        </w:tc>
        <w:tc>
          <w:tcPr>
            <w:tcW w:w="6100" w:type="dxa"/>
          </w:tcPr>
          <w:p w14:paraId="69C8BAD0" w14:textId="77777777" w:rsidR="00DE173F" w:rsidRPr="003357ED" w:rsidRDefault="00DE173F" w:rsidP="0083165D">
            <w:pPr>
              <w:rPr>
                <w:rFonts w:asciiTheme="majorHAnsi" w:hAnsiTheme="majorHAnsi"/>
                <w:b/>
                <w:sz w:val="28"/>
                <w:szCs w:val="24"/>
                <w:lang w:val="nn-NO"/>
              </w:rPr>
            </w:pPr>
            <w:r w:rsidRPr="003357ED">
              <w:rPr>
                <w:rFonts w:asciiTheme="majorHAnsi" w:hAnsiTheme="majorHAnsi"/>
                <w:b/>
                <w:sz w:val="28"/>
                <w:szCs w:val="24"/>
                <w:lang w:val="nn-NO"/>
              </w:rPr>
              <w:t>Mardøla Formidlingssenter – ei skisse</w:t>
            </w:r>
          </w:p>
          <w:p w14:paraId="1185979A" w14:textId="77777777" w:rsidR="00E4797F" w:rsidRPr="00F1567F" w:rsidRDefault="00E4797F" w:rsidP="0083165D">
            <w:pPr>
              <w:rPr>
                <w:rFonts w:asciiTheme="majorHAnsi" w:hAnsiTheme="majorHAnsi"/>
                <w:sz w:val="24"/>
                <w:szCs w:val="24"/>
                <w:lang w:val="nn-NO"/>
              </w:rPr>
            </w:pPr>
            <w:r w:rsidRPr="00F1567F">
              <w:rPr>
                <w:rFonts w:asciiTheme="majorHAnsi" w:hAnsiTheme="majorHAnsi"/>
                <w:sz w:val="24"/>
                <w:szCs w:val="24"/>
                <w:lang w:val="nn-NO"/>
              </w:rPr>
              <w:t>Kommentarar</w:t>
            </w:r>
            <w:r w:rsidR="008B5387" w:rsidRPr="00F1567F">
              <w:rPr>
                <w:rFonts w:asciiTheme="majorHAnsi" w:hAnsiTheme="majorHAnsi"/>
                <w:sz w:val="24"/>
                <w:szCs w:val="24"/>
                <w:lang w:val="nn-NO"/>
              </w:rPr>
              <w:t>, innspel</w:t>
            </w:r>
            <w:r w:rsidRPr="00F1567F">
              <w:rPr>
                <w:rFonts w:asciiTheme="majorHAnsi" w:hAnsiTheme="majorHAnsi"/>
                <w:sz w:val="24"/>
                <w:szCs w:val="24"/>
                <w:lang w:val="nn-NO"/>
              </w:rPr>
              <w:t xml:space="preserve"> og spørsmål</w:t>
            </w:r>
          </w:p>
          <w:p w14:paraId="54B3B61F" w14:textId="77777777" w:rsidR="00F1567F" w:rsidRPr="00F1567F" w:rsidRDefault="00F1567F" w:rsidP="0083165D">
            <w:pPr>
              <w:rPr>
                <w:rFonts w:asciiTheme="majorHAnsi" w:hAnsiTheme="majorHAnsi"/>
                <w:sz w:val="24"/>
                <w:szCs w:val="24"/>
                <w:lang w:val="nn-NO"/>
              </w:rPr>
            </w:pPr>
          </w:p>
        </w:tc>
        <w:tc>
          <w:tcPr>
            <w:tcW w:w="2405" w:type="dxa"/>
          </w:tcPr>
          <w:p w14:paraId="0D5EA712" w14:textId="39BF2674" w:rsidR="00DE173F" w:rsidRPr="00F1567F" w:rsidRDefault="00DE173F" w:rsidP="0083165D">
            <w:pPr>
              <w:rPr>
                <w:rFonts w:asciiTheme="majorHAnsi" w:hAnsiTheme="majorHAnsi"/>
                <w:sz w:val="24"/>
                <w:szCs w:val="24"/>
                <w:lang w:val="nn-NO"/>
              </w:rPr>
            </w:pPr>
            <w:r w:rsidRPr="00F1567F">
              <w:rPr>
                <w:rFonts w:asciiTheme="majorHAnsi" w:hAnsiTheme="majorHAnsi"/>
                <w:sz w:val="24"/>
                <w:szCs w:val="24"/>
                <w:lang w:val="nn-NO"/>
              </w:rPr>
              <w:t>Svein A. Roseth</w:t>
            </w:r>
            <w:r w:rsidR="00B86C2A">
              <w:rPr>
                <w:rFonts w:asciiTheme="majorHAnsi" w:hAnsiTheme="majorHAnsi"/>
                <w:sz w:val="24"/>
                <w:szCs w:val="24"/>
                <w:lang w:val="nn-NO"/>
              </w:rPr>
              <w:br/>
              <w:t>Ulrik Sverdrup Molton</w:t>
            </w:r>
          </w:p>
        </w:tc>
      </w:tr>
      <w:tr w:rsidR="00DE173F" w:rsidRPr="00CC511F" w14:paraId="607330A1" w14:textId="77777777" w:rsidTr="003357ED">
        <w:tc>
          <w:tcPr>
            <w:tcW w:w="1701" w:type="dxa"/>
          </w:tcPr>
          <w:p w14:paraId="32151BBF" w14:textId="77777777" w:rsidR="00095E7F" w:rsidRPr="00F1567F" w:rsidRDefault="00E4797F" w:rsidP="0083165D">
            <w:pPr>
              <w:rPr>
                <w:rFonts w:asciiTheme="majorHAnsi" w:hAnsiTheme="majorHAnsi"/>
                <w:sz w:val="24"/>
                <w:szCs w:val="24"/>
                <w:lang w:val="nn-NO"/>
              </w:rPr>
            </w:pPr>
            <w:r w:rsidRPr="00F1567F">
              <w:rPr>
                <w:rFonts w:asciiTheme="majorHAnsi" w:hAnsiTheme="majorHAnsi"/>
                <w:sz w:val="24"/>
                <w:szCs w:val="24"/>
                <w:lang w:val="nn-NO"/>
              </w:rPr>
              <w:t>15.30</w:t>
            </w:r>
            <w:r w:rsidR="00C52C61" w:rsidRPr="00F1567F">
              <w:rPr>
                <w:rFonts w:asciiTheme="majorHAnsi" w:hAnsiTheme="majorHAnsi"/>
                <w:sz w:val="24"/>
                <w:szCs w:val="24"/>
                <w:lang w:val="nn-NO"/>
              </w:rPr>
              <w:t xml:space="preserve"> - </w:t>
            </w:r>
            <w:r w:rsidR="00A437C9" w:rsidRPr="00F1567F">
              <w:rPr>
                <w:rFonts w:asciiTheme="majorHAnsi" w:hAnsiTheme="majorHAnsi"/>
                <w:sz w:val="24"/>
                <w:szCs w:val="24"/>
                <w:lang w:val="nn-NO"/>
              </w:rPr>
              <w:t>16.00</w:t>
            </w:r>
          </w:p>
          <w:p w14:paraId="6ED64813" w14:textId="77777777" w:rsidR="00095E7F" w:rsidRPr="00F1567F" w:rsidRDefault="00095E7F" w:rsidP="0083165D">
            <w:pPr>
              <w:rPr>
                <w:rFonts w:asciiTheme="majorHAnsi" w:hAnsiTheme="majorHAnsi"/>
                <w:sz w:val="24"/>
                <w:szCs w:val="24"/>
                <w:lang w:val="nn-NO"/>
              </w:rPr>
            </w:pPr>
          </w:p>
        </w:tc>
        <w:tc>
          <w:tcPr>
            <w:tcW w:w="6100" w:type="dxa"/>
          </w:tcPr>
          <w:p w14:paraId="4D15AE56" w14:textId="77777777" w:rsidR="000D14C0" w:rsidRPr="003357ED" w:rsidRDefault="00DE173F" w:rsidP="008B5387">
            <w:pPr>
              <w:rPr>
                <w:rFonts w:asciiTheme="majorHAnsi" w:hAnsiTheme="majorHAnsi"/>
                <w:b/>
                <w:sz w:val="28"/>
                <w:szCs w:val="24"/>
                <w:lang w:val="nn-NO"/>
              </w:rPr>
            </w:pPr>
            <w:r w:rsidRPr="003357ED">
              <w:rPr>
                <w:rFonts w:asciiTheme="majorHAnsi" w:hAnsiTheme="majorHAnsi"/>
                <w:b/>
                <w:sz w:val="28"/>
                <w:szCs w:val="24"/>
                <w:lang w:val="nn-NO"/>
              </w:rPr>
              <w:t>«Det finst berre ein» - kva gjer vi med dette vidare?</w:t>
            </w:r>
          </w:p>
          <w:p w14:paraId="2D980201" w14:textId="77777777" w:rsidR="00F1567F" w:rsidRPr="00F1567F" w:rsidRDefault="00F1567F" w:rsidP="008B5387">
            <w:pPr>
              <w:rPr>
                <w:rFonts w:asciiTheme="majorHAnsi" w:hAnsiTheme="majorHAnsi"/>
                <w:sz w:val="24"/>
                <w:szCs w:val="24"/>
                <w:lang w:val="nn-NO"/>
              </w:rPr>
            </w:pPr>
          </w:p>
        </w:tc>
        <w:tc>
          <w:tcPr>
            <w:tcW w:w="2405" w:type="dxa"/>
          </w:tcPr>
          <w:p w14:paraId="3B91B901" w14:textId="386D744E" w:rsidR="00DE173F" w:rsidRPr="00F1567F" w:rsidRDefault="00DE173F" w:rsidP="0083165D">
            <w:pPr>
              <w:rPr>
                <w:rFonts w:asciiTheme="majorHAnsi" w:hAnsiTheme="majorHAnsi"/>
                <w:sz w:val="24"/>
                <w:szCs w:val="24"/>
                <w:lang w:val="nn-NO"/>
              </w:rPr>
            </w:pPr>
            <w:r w:rsidRPr="00F1567F">
              <w:rPr>
                <w:rFonts w:asciiTheme="majorHAnsi" w:hAnsiTheme="majorHAnsi"/>
                <w:sz w:val="24"/>
                <w:szCs w:val="24"/>
                <w:lang w:val="nn-NO"/>
              </w:rPr>
              <w:t>Marit</w:t>
            </w:r>
          </w:p>
        </w:tc>
      </w:tr>
      <w:tr w:rsidR="00C52C61" w:rsidRPr="00CC511F" w14:paraId="44F758A4" w14:textId="77777777" w:rsidTr="003357ED">
        <w:tc>
          <w:tcPr>
            <w:tcW w:w="1701" w:type="dxa"/>
          </w:tcPr>
          <w:p w14:paraId="3E1D8574" w14:textId="77777777" w:rsidR="00C52C61" w:rsidRPr="00F1567F" w:rsidRDefault="00A437C9" w:rsidP="0083165D">
            <w:pPr>
              <w:rPr>
                <w:rFonts w:asciiTheme="majorHAnsi" w:hAnsiTheme="majorHAnsi"/>
                <w:sz w:val="24"/>
                <w:szCs w:val="24"/>
                <w:lang w:val="nn-NO"/>
              </w:rPr>
            </w:pPr>
            <w:r w:rsidRPr="00F1567F">
              <w:rPr>
                <w:rFonts w:asciiTheme="majorHAnsi" w:hAnsiTheme="majorHAnsi"/>
                <w:sz w:val="24"/>
                <w:szCs w:val="24"/>
                <w:lang w:val="nn-NO"/>
              </w:rPr>
              <w:t>16.00</w:t>
            </w:r>
            <w:r w:rsidR="00E4797F" w:rsidRPr="00F1567F">
              <w:rPr>
                <w:rFonts w:asciiTheme="majorHAnsi" w:hAnsiTheme="majorHAnsi"/>
                <w:sz w:val="24"/>
                <w:szCs w:val="24"/>
                <w:lang w:val="nn-NO"/>
              </w:rPr>
              <w:t xml:space="preserve"> </w:t>
            </w:r>
            <w:r w:rsidRPr="00F1567F">
              <w:rPr>
                <w:rFonts w:asciiTheme="majorHAnsi" w:hAnsiTheme="majorHAnsi"/>
                <w:sz w:val="24"/>
                <w:szCs w:val="24"/>
                <w:lang w:val="nn-NO"/>
              </w:rPr>
              <w:t>-</w:t>
            </w:r>
            <w:r w:rsidR="00E4797F" w:rsidRPr="00F1567F">
              <w:rPr>
                <w:rFonts w:asciiTheme="majorHAnsi" w:hAnsiTheme="majorHAnsi"/>
                <w:sz w:val="24"/>
                <w:szCs w:val="24"/>
                <w:lang w:val="nn-NO"/>
              </w:rPr>
              <w:t xml:space="preserve"> 16.</w:t>
            </w:r>
            <w:r w:rsidRPr="00F1567F">
              <w:rPr>
                <w:rFonts w:asciiTheme="majorHAnsi" w:hAnsiTheme="majorHAnsi"/>
                <w:sz w:val="24"/>
                <w:szCs w:val="24"/>
                <w:lang w:val="nn-NO"/>
              </w:rPr>
              <w:t>15</w:t>
            </w:r>
          </w:p>
        </w:tc>
        <w:tc>
          <w:tcPr>
            <w:tcW w:w="6100" w:type="dxa"/>
          </w:tcPr>
          <w:p w14:paraId="0D957B60" w14:textId="77777777" w:rsidR="00C52C61" w:rsidRPr="00F1567F" w:rsidRDefault="000D14C0" w:rsidP="0083165D">
            <w:pPr>
              <w:rPr>
                <w:rFonts w:asciiTheme="majorHAnsi" w:hAnsiTheme="majorHAnsi"/>
                <w:sz w:val="24"/>
                <w:szCs w:val="24"/>
                <w:lang w:val="nn-NO"/>
              </w:rPr>
            </w:pPr>
            <w:r w:rsidRPr="00F1567F">
              <w:rPr>
                <w:rFonts w:asciiTheme="majorHAnsi" w:hAnsiTheme="majorHAnsi"/>
                <w:sz w:val="24"/>
                <w:szCs w:val="24"/>
                <w:lang w:val="nn-NO"/>
              </w:rPr>
              <w:t>Oppsummering</w:t>
            </w:r>
          </w:p>
        </w:tc>
        <w:tc>
          <w:tcPr>
            <w:tcW w:w="2405" w:type="dxa"/>
          </w:tcPr>
          <w:p w14:paraId="3AAAC93F" w14:textId="50C97F64" w:rsidR="00C52C61" w:rsidRPr="00F1567F" w:rsidRDefault="00C52C61" w:rsidP="0083165D">
            <w:pPr>
              <w:rPr>
                <w:rFonts w:asciiTheme="majorHAnsi" w:hAnsiTheme="majorHAnsi"/>
                <w:sz w:val="24"/>
                <w:szCs w:val="24"/>
                <w:lang w:val="nn-NO"/>
              </w:rPr>
            </w:pPr>
          </w:p>
        </w:tc>
      </w:tr>
    </w:tbl>
    <w:p w14:paraId="122A9DBD" w14:textId="77777777" w:rsidR="0024058D" w:rsidRPr="003357ED" w:rsidRDefault="0024058D">
      <w:pPr>
        <w:rPr>
          <w:rFonts w:ascii="Calibri Light" w:hAnsi="Calibri Light"/>
          <w:b/>
          <w:sz w:val="20"/>
          <w:szCs w:val="20"/>
          <w:lang w:val="nn-NO"/>
        </w:rPr>
      </w:pPr>
      <w:r>
        <w:rPr>
          <w:rFonts w:ascii="Calibri Light" w:hAnsi="Calibri Light"/>
          <w:b/>
          <w:sz w:val="56"/>
          <w:szCs w:val="22"/>
          <w:lang w:val="nn-NO"/>
        </w:rPr>
        <w:br w:type="page"/>
      </w:r>
    </w:p>
    <w:p w14:paraId="5C12625C" w14:textId="428F6536" w:rsidR="003E1EC1" w:rsidRDefault="003E1EC1" w:rsidP="00F1567F">
      <w:pPr>
        <w:pStyle w:val="Listeavsnitt"/>
        <w:pBdr>
          <w:bottom w:val="single" w:sz="4" w:space="1" w:color="auto"/>
        </w:pBdr>
        <w:ind w:left="0"/>
        <w:rPr>
          <w:rFonts w:ascii="Calibri Light" w:hAnsi="Calibri Light"/>
          <w:b/>
          <w:sz w:val="56"/>
          <w:szCs w:val="22"/>
          <w:lang w:val="nn-NO"/>
        </w:rPr>
      </w:pPr>
      <w:r w:rsidRPr="00F1567F">
        <w:rPr>
          <w:rFonts w:ascii="Calibri Light" w:hAnsi="Calibri Light"/>
          <w:b/>
          <w:sz w:val="56"/>
          <w:szCs w:val="22"/>
          <w:lang w:val="nn-NO"/>
        </w:rPr>
        <w:lastRenderedPageBreak/>
        <w:t>Presentasjon av forelesarane:</w:t>
      </w:r>
    </w:p>
    <w:p w14:paraId="004ABB61" w14:textId="77777777" w:rsidR="00F1567F" w:rsidRPr="00F1567F" w:rsidRDefault="00F1567F" w:rsidP="00CC511F">
      <w:pPr>
        <w:pStyle w:val="Listeavsnitt"/>
        <w:ind w:left="0"/>
        <w:rPr>
          <w:rFonts w:ascii="Calibri Light" w:hAnsi="Calibri Light"/>
          <w:sz w:val="32"/>
          <w:lang w:val="nn-NO"/>
        </w:rPr>
      </w:pPr>
    </w:p>
    <w:tbl>
      <w:tblPr>
        <w:tblStyle w:val="Tabellrutenett1"/>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63"/>
      </w:tblGrid>
      <w:tr w:rsidR="00CC511F" w:rsidRPr="00CC511F" w14:paraId="6269CFB7" w14:textId="77777777" w:rsidTr="00D80702">
        <w:trPr>
          <w:trHeight w:hRule="exact" w:val="2835"/>
        </w:trPr>
        <w:tc>
          <w:tcPr>
            <w:tcW w:w="2835" w:type="dxa"/>
          </w:tcPr>
          <w:p w14:paraId="48545889" w14:textId="248B5B41" w:rsidR="008650A4" w:rsidRPr="00CC511F" w:rsidRDefault="00B736EA" w:rsidP="00B65E21">
            <w:pPr>
              <w:tabs>
                <w:tab w:val="left" w:pos="1095"/>
              </w:tabs>
              <w:spacing w:after="200" w:line="276" w:lineRule="auto"/>
              <w:jc w:val="center"/>
              <w:rPr>
                <w:rFonts w:ascii="Calibri Light" w:hAnsi="Calibri Light"/>
                <w:lang w:val="nn-NO"/>
              </w:rPr>
            </w:pPr>
            <w:r w:rsidRPr="00CC511F">
              <w:rPr>
                <w:rFonts w:ascii="Calibri Light" w:hAnsi="Calibri Light"/>
                <w:noProof/>
                <w:lang w:eastAsia="nb-NO"/>
              </w:rPr>
              <w:drawing>
                <wp:inline distT="0" distB="0" distL="0" distR="0" wp14:anchorId="11388D6E" wp14:editId="32D6EDC1">
                  <wp:extent cx="1466850" cy="1466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_Jordal.bmp"/>
                          <pic:cNvPicPr/>
                        </pic:nvPicPr>
                        <pic:blipFill>
                          <a:blip r:embed="rId9">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6663" w:type="dxa"/>
          </w:tcPr>
          <w:p w14:paraId="214EADAF" w14:textId="43E19663" w:rsidR="008650A4" w:rsidRPr="00CC511F" w:rsidRDefault="007F39BB" w:rsidP="00CC511F">
            <w:pPr>
              <w:spacing w:line="276" w:lineRule="auto"/>
              <w:rPr>
                <w:rFonts w:ascii="Calibri Light" w:hAnsi="Calibri Light"/>
                <w:sz w:val="28"/>
                <w:lang w:val="nn-NO"/>
              </w:rPr>
            </w:pPr>
            <w:r w:rsidRPr="00CC511F">
              <w:rPr>
                <w:rFonts w:ascii="Calibri Light" w:hAnsi="Calibri Light"/>
                <w:b/>
                <w:sz w:val="28"/>
                <w:lang w:val="nn-NO"/>
              </w:rPr>
              <w:t>John Bjarne Jordal</w:t>
            </w:r>
            <w:r w:rsidRPr="00CC511F">
              <w:rPr>
                <w:rFonts w:ascii="Calibri Light" w:hAnsi="Calibri Light"/>
                <w:sz w:val="28"/>
                <w:lang w:val="nn-NO"/>
              </w:rPr>
              <w:t xml:space="preserve"> er cand. real med hovudfag i biologi. Han har tidlegare undervist i vidaregåande skule, men dei siste 20 åra har han drive eige firma med oppdrag innanfor biologi, økologi og naturforvalting. John Bjarne er busett på heimgarden i Jordalsgrenda i Sunndal kommune.</w:t>
            </w:r>
          </w:p>
        </w:tc>
      </w:tr>
      <w:tr w:rsidR="00CC511F" w:rsidRPr="00CC511F" w14:paraId="6723AC02" w14:textId="77777777" w:rsidTr="00D80702">
        <w:trPr>
          <w:trHeight w:hRule="exact" w:val="3402"/>
        </w:trPr>
        <w:tc>
          <w:tcPr>
            <w:tcW w:w="2835" w:type="dxa"/>
          </w:tcPr>
          <w:p w14:paraId="105281B7" w14:textId="2EEBC463" w:rsidR="008650A4" w:rsidRPr="00CC511F" w:rsidRDefault="00B736EA" w:rsidP="00B65E21">
            <w:pPr>
              <w:spacing w:after="200" w:line="276" w:lineRule="auto"/>
              <w:jc w:val="center"/>
              <w:rPr>
                <w:rFonts w:ascii="Calibri Light" w:hAnsi="Calibri Light"/>
                <w:lang w:val="nn-NO"/>
              </w:rPr>
            </w:pPr>
            <w:r w:rsidRPr="00CC511F">
              <w:rPr>
                <w:rFonts w:ascii="Calibri Light" w:hAnsi="Calibri Light"/>
                <w:noProof/>
                <w:lang w:eastAsia="nb-NO"/>
              </w:rPr>
              <w:drawing>
                <wp:inline distT="0" distB="0" distL="0" distR="0" wp14:anchorId="25D9CDC7" wp14:editId="68467DE8">
                  <wp:extent cx="1447800" cy="1633884"/>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 JORDHØ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863" cy="1688125"/>
                          </a:xfrm>
                          <a:prstGeom prst="rect">
                            <a:avLst/>
                          </a:prstGeom>
                        </pic:spPr>
                      </pic:pic>
                    </a:graphicData>
                  </a:graphic>
                </wp:inline>
              </w:drawing>
            </w:r>
          </w:p>
        </w:tc>
        <w:tc>
          <w:tcPr>
            <w:tcW w:w="6663" w:type="dxa"/>
          </w:tcPr>
          <w:p w14:paraId="6DC6E846" w14:textId="4C15446E" w:rsidR="00BF5BD2" w:rsidRPr="00CC511F" w:rsidRDefault="003357ED" w:rsidP="00BF5BD2">
            <w:pPr>
              <w:rPr>
                <w:rFonts w:ascii="Calibri Light" w:hAnsi="Calibri Light"/>
                <w:sz w:val="28"/>
                <w:lang w:val="nn-NO"/>
              </w:rPr>
            </w:pPr>
            <w:r>
              <w:rPr>
                <w:rFonts w:ascii="Calibri Light" w:hAnsi="Calibri Light"/>
                <w:b/>
                <w:sz w:val="28"/>
                <w:lang w:val="nn-NO"/>
              </w:rPr>
              <w:t>Per Jordhøy</w:t>
            </w:r>
            <w:r w:rsidR="00BF5BD2" w:rsidRPr="00CC511F">
              <w:rPr>
                <w:rFonts w:ascii="Calibri Light" w:hAnsi="Calibri Light"/>
                <w:sz w:val="28"/>
                <w:lang w:val="nn-NO"/>
              </w:rPr>
              <w:t xml:space="preserve"> er rådgjevar ved NINA. Han er Jegermeister frå Kalø, Danmark – og har elles landbruks- og utmarksfagleg utdanningsbakgrunn.</w:t>
            </w:r>
          </w:p>
          <w:p w14:paraId="48C8E604" w14:textId="77777777" w:rsidR="00BF5BD2" w:rsidRDefault="00BF5BD2" w:rsidP="00CC511F">
            <w:pPr>
              <w:rPr>
                <w:rFonts w:ascii="Calibri Light" w:hAnsi="Calibri Light"/>
                <w:sz w:val="28"/>
                <w:lang w:val="nn-NO"/>
              </w:rPr>
            </w:pPr>
            <w:r w:rsidRPr="00CC511F">
              <w:rPr>
                <w:rFonts w:ascii="Calibri Light" w:hAnsi="Calibri Light"/>
                <w:sz w:val="28"/>
                <w:lang w:val="nn-NO"/>
              </w:rPr>
              <w:t>Han har ein omfattande produksjon av bøker og fagartiklar bak seg, med over 300 populærvitskapelege artiklar om villrein og fjellnatur. Han har skrive fleire bøker om same emnet og motteke Svein Myrbergets Minnepris (1994) og Heitkøtters naturvernpris (2012).</w:t>
            </w:r>
          </w:p>
          <w:p w14:paraId="484701FA" w14:textId="405334D9" w:rsidR="00D80702" w:rsidRPr="00CC511F" w:rsidRDefault="00D80702" w:rsidP="00CC511F">
            <w:pPr>
              <w:rPr>
                <w:rFonts w:ascii="Calibri Light" w:hAnsi="Calibri Light" w:cs="Times New Roman"/>
                <w:color w:val="000000" w:themeColor="text1"/>
                <w:sz w:val="28"/>
                <w:lang w:val="nn-NO"/>
              </w:rPr>
            </w:pPr>
          </w:p>
        </w:tc>
      </w:tr>
      <w:tr w:rsidR="00CC511F" w:rsidRPr="00CC511F" w14:paraId="7F21928D" w14:textId="77777777" w:rsidTr="00F1567F">
        <w:trPr>
          <w:trHeight w:hRule="exact" w:val="3402"/>
        </w:trPr>
        <w:tc>
          <w:tcPr>
            <w:tcW w:w="2835" w:type="dxa"/>
          </w:tcPr>
          <w:p w14:paraId="2CEF5F28" w14:textId="1AC84ED9" w:rsidR="00F1567F" w:rsidRDefault="00B736EA" w:rsidP="00B65E21">
            <w:pPr>
              <w:tabs>
                <w:tab w:val="left" w:pos="1095"/>
              </w:tabs>
              <w:spacing w:after="200" w:line="276" w:lineRule="auto"/>
              <w:jc w:val="center"/>
              <w:rPr>
                <w:rFonts w:ascii="Calibri Light" w:hAnsi="Calibri Light"/>
                <w:lang w:val="nn-NO"/>
              </w:rPr>
            </w:pPr>
            <w:r w:rsidRPr="00CC511F">
              <w:rPr>
                <w:rFonts w:ascii="Calibri Light" w:hAnsi="Calibri Light"/>
                <w:noProof/>
                <w:lang w:eastAsia="nb-NO"/>
              </w:rPr>
              <w:drawing>
                <wp:inline distT="0" distB="0" distL="0" distR="0" wp14:anchorId="44A8B099" wp14:editId="5A967A2A">
                  <wp:extent cx="1472437" cy="162877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RISTOFFER DAH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828" cy="1684517"/>
                          </a:xfrm>
                          <a:prstGeom prst="rect">
                            <a:avLst/>
                          </a:prstGeom>
                        </pic:spPr>
                      </pic:pic>
                    </a:graphicData>
                  </a:graphic>
                </wp:inline>
              </w:drawing>
            </w:r>
          </w:p>
          <w:p w14:paraId="5E8AC0E9" w14:textId="71397775" w:rsidR="00F1567F" w:rsidRPr="00CC511F" w:rsidRDefault="00F1567F" w:rsidP="00B65E21">
            <w:pPr>
              <w:tabs>
                <w:tab w:val="left" w:pos="1095"/>
              </w:tabs>
              <w:spacing w:after="200" w:line="276" w:lineRule="auto"/>
              <w:jc w:val="center"/>
              <w:rPr>
                <w:rFonts w:ascii="Calibri Light" w:hAnsi="Calibri Light"/>
                <w:lang w:val="nn-NO"/>
              </w:rPr>
            </w:pPr>
          </w:p>
        </w:tc>
        <w:tc>
          <w:tcPr>
            <w:tcW w:w="6663" w:type="dxa"/>
          </w:tcPr>
          <w:p w14:paraId="3F7725D4" w14:textId="77777777" w:rsidR="008650A4" w:rsidRDefault="007F39BB" w:rsidP="00CC511F">
            <w:pPr>
              <w:spacing w:line="276" w:lineRule="auto"/>
              <w:rPr>
                <w:rFonts w:ascii="Calibri Light" w:hAnsi="Calibri Light"/>
                <w:sz w:val="28"/>
                <w:lang w:val="nn-NO"/>
              </w:rPr>
            </w:pPr>
            <w:r w:rsidRPr="00CC511F">
              <w:rPr>
                <w:rFonts w:ascii="Calibri Light" w:hAnsi="Calibri Light"/>
                <w:b/>
                <w:sz w:val="28"/>
                <w:lang w:val="nn-NO"/>
              </w:rPr>
              <w:t>Kristoffer Dahle</w:t>
            </w:r>
            <w:r w:rsidRPr="00CC511F">
              <w:rPr>
                <w:rFonts w:ascii="Calibri Light" w:hAnsi="Calibri Light"/>
                <w:sz w:val="28"/>
                <w:lang w:val="nn-NO"/>
              </w:rPr>
              <w:t xml:space="preserve"> er tilsett som arkeolog og rådgjevar i Møre og Romsdal fylkeskommune, der han mellom anna har ansvar for Nesset kommune. Kristoffer bu</w:t>
            </w:r>
            <w:r w:rsidR="003F0252" w:rsidRPr="00CC511F">
              <w:rPr>
                <w:rFonts w:ascii="Calibri Light" w:hAnsi="Calibri Light"/>
                <w:sz w:val="28"/>
                <w:lang w:val="nn-NO"/>
              </w:rPr>
              <w:t>r på Mittet i Rauma. Han har</w:t>
            </w:r>
            <w:r w:rsidRPr="00CC511F">
              <w:rPr>
                <w:rFonts w:ascii="Calibri Light" w:hAnsi="Calibri Light"/>
                <w:sz w:val="28"/>
                <w:lang w:val="nn-NO"/>
              </w:rPr>
              <w:t xml:space="preserve"> mastergrad i arkeologi, om utmarksarkeologi i Romsdal, og har skrive mange artiklar om dette emnet.</w:t>
            </w:r>
          </w:p>
          <w:p w14:paraId="58F300F1" w14:textId="77777777" w:rsidR="00F1567F" w:rsidRDefault="00F1567F" w:rsidP="00CC511F">
            <w:pPr>
              <w:spacing w:line="276" w:lineRule="auto"/>
              <w:rPr>
                <w:rFonts w:ascii="Calibri Light" w:hAnsi="Calibri Light"/>
                <w:sz w:val="28"/>
                <w:lang w:val="nn-NO"/>
              </w:rPr>
            </w:pPr>
          </w:p>
          <w:p w14:paraId="7F47C370" w14:textId="531F3D5A" w:rsidR="00F1567F" w:rsidRPr="00CC511F" w:rsidRDefault="00F1567F" w:rsidP="00CC511F">
            <w:pPr>
              <w:spacing w:line="276" w:lineRule="auto"/>
              <w:rPr>
                <w:rFonts w:ascii="Calibri Light" w:eastAsia="Times New Roman" w:hAnsi="Calibri Light" w:cs="Times New Roman"/>
                <w:color w:val="000000"/>
                <w:sz w:val="28"/>
                <w:lang w:val="nn-NO" w:eastAsia="nb-NO"/>
              </w:rPr>
            </w:pPr>
          </w:p>
        </w:tc>
      </w:tr>
      <w:tr w:rsidR="00CC511F" w:rsidRPr="00CC511F" w14:paraId="16598E41" w14:textId="77777777" w:rsidTr="00D80702">
        <w:trPr>
          <w:trHeight w:hRule="exact" w:val="2835"/>
        </w:trPr>
        <w:tc>
          <w:tcPr>
            <w:tcW w:w="2835" w:type="dxa"/>
          </w:tcPr>
          <w:p w14:paraId="46001698" w14:textId="77777777" w:rsidR="008650A4" w:rsidRPr="00CC511F" w:rsidRDefault="008650A4" w:rsidP="00B65E21">
            <w:pPr>
              <w:tabs>
                <w:tab w:val="left" w:pos="1095"/>
              </w:tabs>
              <w:spacing w:after="200" w:line="276" w:lineRule="auto"/>
              <w:jc w:val="center"/>
              <w:rPr>
                <w:rFonts w:ascii="Calibri Light" w:hAnsi="Calibri Light"/>
                <w:lang w:val="nn-NO"/>
              </w:rPr>
            </w:pPr>
            <w:r w:rsidRPr="00CC511F">
              <w:rPr>
                <w:rFonts w:ascii="Calibri Light" w:hAnsi="Calibri Light"/>
                <w:noProof/>
                <w:lang w:eastAsia="nb-NO"/>
              </w:rPr>
              <w:drawing>
                <wp:inline distT="0" distB="0" distL="0" distR="0" wp14:anchorId="3788DEFF" wp14:editId="12AE6E44">
                  <wp:extent cx="1479361" cy="1609725"/>
                  <wp:effectExtent l="0" t="0" r="6985" b="0"/>
                  <wp:docPr id="6" name="Bilde 6" descr="F:\MaritW\Skriving\Boka om Eikesdal\Presentasjon\forfattarportrett\Bjørn. Austigard. FotoSigmund Austig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ritW\Skriving\Boka om Eikesdal\Presentasjon\forfattarportrett\Bjørn. Austigard. FotoSigmund Austigard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619" cy="1658971"/>
                          </a:xfrm>
                          <a:prstGeom prst="rect">
                            <a:avLst/>
                          </a:prstGeom>
                          <a:noFill/>
                          <a:ln>
                            <a:noFill/>
                          </a:ln>
                        </pic:spPr>
                      </pic:pic>
                    </a:graphicData>
                  </a:graphic>
                </wp:inline>
              </w:drawing>
            </w:r>
          </w:p>
        </w:tc>
        <w:tc>
          <w:tcPr>
            <w:tcW w:w="6663" w:type="dxa"/>
          </w:tcPr>
          <w:p w14:paraId="32E500B9" w14:textId="70817B56" w:rsidR="008650A4" w:rsidRPr="00CC511F" w:rsidRDefault="00BF5BD2" w:rsidP="00CC511F">
            <w:pPr>
              <w:rPr>
                <w:rFonts w:ascii="Calibri Light" w:hAnsi="Calibri Light" w:cs="Consolas"/>
                <w:sz w:val="28"/>
                <w:lang w:val="nn-NO"/>
              </w:rPr>
            </w:pPr>
            <w:r w:rsidRPr="00CC511F">
              <w:rPr>
                <w:rStyle w:val="Sterk"/>
                <w:rFonts w:ascii="Calibri Light" w:eastAsia="Times New Roman" w:hAnsi="Calibri Light"/>
                <w:color w:val="000000"/>
                <w:sz w:val="28"/>
                <w:szCs w:val="36"/>
              </w:rPr>
              <w:t xml:space="preserve">Bjørn Austigard, </w:t>
            </w:r>
            <w:r w:rsidRPr="00CC511F">
              <w:rPr>
                <w:rFonts w:ascii="Calibri Light" w:eastAsia="Times New Roman" w:hAnsi="Calibri Light"/>
                <w:color w:val="000000"/>
                <w:sz w:val="28"/>
                <w:szCs w:val="36"/>
              </w:rPr>
              <w:t>pensjonert førstekonservator NMF ved Romsdalsmuseet. Han er leiar av Romsdal sogelag sia 1984, har skrive ei mengd artiklar, skrive og gjeve ut mange bøker og halde meir enn 1500 kåseri. Bjørn frå Eikesdalen bur i Molde, og er mellom anna tildelt Fylkeskulturprisen 1991.</w:t>
            </w:r>
          </w:p>
        </w:tc>
      </w:tr>
    </w:tbl>
    <w:p w14:paraId="3210AAE2" w14:textId="77777777" w:rsidR="00CC511F" w:rsidRDefault="00CC511F">
      <w:r>
        <w:br w:type="page"/>
      </w:r>
    </w:p>
    <w:p w14:paraId="06109852" w14:textId="77777777" w:rsidR="00F1567F" w:rsidRDefault="00F1567F"/>
    <w:tbl>
      <w:tblPr>
        <w:tblStyle w:val="Tabellrutenett1"/>
        <w:tblW w:w="1021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745"/>
      </w:tblGrid>
      <w:tr w:rsidR="00CC511F" w:rsidRPr="00CC511F" w14:paraId="309E6DDC" w14:textId="77777777" w:rsidTr="00E414D1">
        <w:trPr>
          <w:trHeight w:hRule="exact" w:val="2722"/>
        </w:trPr>
        <w:tc>
          <w:tcPr>
            <w:tcW w:w="2466" w:type="dxa"/>
          </w:tcPr>
          <w:p w14:paraId="04B30D50" w14:textId="2EC7623E" w:rsidR="008650A4" w:rsidRPr="00CC511F" w:rsidRDefault="00B736EA" w:rsidP="00B65E21">
            <w:pPr>
              <w:tabs>
                <w:tab w:val="left" w:pos="1095"/>
              </w:tabs>
              <w:spacing w:after="200" w:line="276" w:lineRule="auto"/>
              <w:jc w:val="center"/>
              <w:rPr>
                <w:rFonts w:ascii="Calibri Light" w:hAnsi="Calibri Light"/>
                <w:sz w:val="28"/>
                <w:lang w:val="nn-NO"/>
              </w:rPr>
            </w:pPr>
            <w:r w:rsidRPr="00CC511F">
              <w:rPr>
                <w:rFonts w:ascii="Calibri Light" w:hAnsi="Calibri Light"/>
                <w:noProof/>
                <w:sz w:val="28"/>
                <w:lang w:eastAsia="nb-NO"/>
              </w:rPr>
              <w:drawing>
                <wp:inline distT="0" distB="0" distL="0" distR="0" wp14:anchorId="09262C1F" wp14:editId="251560FB">
                  <wp:extent cx="1194459" cy="1343025"/>
                  <wp:effectExtent l="0" t="0" r="571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ULA UTIGARD SANDVIK.bmp"/>
                          <pic:cNvPicPr/>
                        </pic:nvPicPr>
                        <pic:blipFill>
                          <a:blip r:embed="rId13">
                            <a:extLst>
                              <a:ext uri="{28A0092B-C50C-407E-A947-70E740481C1C}">
                                <a14:useLocalDpi xmlns:a14="http://schemas.microsoft.com/office/drawing/2010/main" val="0"/>
                              </a:ext>
                            </a:extLst>
                          </a:blip>
                          <a:stretch>
                            <a:fillRect/>
                          </a:stretch>
                        </pic:blipFill>
                        <pic:spPr>
                          <a:xfrm>
                            <a:off x="0" y="0"/>
                            <a:ext cx="1222328" cy="1374360"/>
                          </a:xfrm>
                          <a:prstGeom prst="rect">
                            <a:avLst/>
                          </a:prstGeom>
                        </pic:spPr>
                      </pic:pic>
                    </a:graphicData>
                  </a:graphic>
                </wp:inline>
              </w:drawing>
            </w:r>
          </w:p>
        </w:tc>
        <w:tc>
          <w:tcPr>
            <w:tcW w:w="7745" w:type="dxa"/>
          </w:tcPr>
          <w:p w14:paraId="6412644B" w14:textId="77777777" w:rsidR="008650A4" w:rsidRPr="00CC511F" w:rsidRDefault="007F39BB" w:rsidP="00D636EF">
            <w:pPr>
              <w:spacing w:line="276" w:lineRule="auto"/>
              <w:rPr>
                <w:rFonts w:ascii="Calibri Light" w:hAnsi="Calibri Light" w:cs="Tahoma"/>
                <w:b/>
                <w:sz w:val="28"/>
                <w:lang w:val="nn-NO"/>
              </w:rPr>
            </w:pPr>
            <w:r w:rsidRPr="00CC511F">
              <w:rPr>
                <w:rFonts w:ascii="Calibri Light" w:hAnsi="Calibri Light"/>
                <w:b/>
                <w:sz w:val="28"/>
                <w:lang w:val="nn-NO"/>
              </w:rPr>
              <w:t>Paula Utigard Sandvik</w:t>
            </w:r>
            <w:r w:rsidRPr="00CC511F">
              <w:rPr>
                <w:rFonts w:ascii="Calibri Light" w:hAnsi="Calibri Light"/>
                <w:sz w:val="28"/>
                <w:lang w:val="nn-NO"/>
              </w:rPr>
              <w:t xml:space="preserve"> er </w:t>
            </w:r>
            <w:r w:rsidR="003F0252" w:rsidRPr="00CC511F">
              <w:rPr>
                <w:rFonts w:ascii="Calibri Light" w:hAnsi="Calibri Light"/>
                <w:sz w:val="28"/>
                <w:lang w:val="nn-NO"/>
              </w:rPr>
              <w:t>opphavleg frå Eikesdalen, men</w:t>
            </w:r>
            <w:r w:rsidRPr="00CC511F">
              <w:rPr>
                <w:rFonts w:ascii="Calibri Light" w:hAnsi="Calibri Light"/>
                <w:sz w:val="28"/>
                <w:lang w:val="nn-NO"/>
              </w:rPr>
              <w:t xml:space="preserve"> busett i Trondheim. Ho er paleoøkolog ("fortidsøkolog") og førsteamanuensis ved Avdeling for fornminner ved Arkeologisk museum, Universitetet i Stavanger. Doktorgradsavhandlinga hennar frå 2006 tok for seg framveksten av Trondheim</w:t>
            </w:r>
            <w:r w:rsidR="003F0252" w:rsidRPr="00CC511F">
              <w:rPr>
                <w:rFonts w:ascii="Calibri Light" w:hAnsi="Calibri Light"/>
                <w:sz w:val="28"/>
                <w:lang w:val="nn-NO"/>
              </w:rPr>
              <w:t xml:space="preserve"> i samspel med Nidelva</w:t>
            </w:r>
            <w:r w:rsidRPr="00CC511F">
              <w:rPr>
                <w:rFonts w:ascii="Calibri Light" w:hAnsi="Calibri Light"/>
                <w:sz w:val="28"/>
                <w:lang w:val="nn-NO"/>
              </w:rPr>
              <w:t>.</w:t>
            </w:r>
          </w:p>
        </w:tc>
      </w:tr>
      <w:tr w:rsidR="00CC511F" w:rsidRPr="00CC511F" w14:paraId="01BEB651" w14:textId="77777777" w:rsidTr="00E414D1">
        <w:trPr>
          <w:trHeight w:hRule="exact" w:val="2722"/>
        </w:trPr>
        <w:tc>
          <w:tcPr>
            <w:tcW w:w="2466" w:type="dxa"/>
          </w:tcPr>
          <w:p w14:paraId="48E957E1" w14:textId="5EC9ABC2" w:rsidR="008650A4" w:rsidRPr="00CC511F" w:rsidRDefault="00C84C8C" w:rsidP="00B65E21">
            <w:pPr>
              <w:tabs>
                <w:tab w:val="left" w:pos="1095"/>
              </w:tabs>
              <w:spacing w:after="200" w:line="276" w:lineRule="auto"/>
              <w:jc w:val="center"/>
              <w:rPr>
                <w:rFonts w:ascii="Calibri Light" w:hAnsi="Calibri Light" w:cs="Arial"/>
                <w:noProof/>
                <w:color w:val="404040"/>
                <w:sz w:val="28"/>
                <w:szCs w:val="36"/>
                <w:lang w:val="nn-NO" w:eastAsia="nb-NO"/>
              </w:rPr>
            </w:pPr>
            <w:r w:rsidRPr="00CC511F">
              <w:rPr>
                <w:rFonts w:ascii="Calibri Light" w:hAnsi="Calibri Light" w:cs="Arial"/>
                <w:noProof/>
                <w:color w:val="404040"/>
                <w:sz w:val="28"/>
                <w:szCs w:val="36"/>
                <w:lang w:eastAsia="nb-NO"/>
              </w:rPr>
              <w:drawing>
                <wp:inline distT="0" distB="0" distL="0" distR="0" wp14:anchorId="79CF27A3" wp14:editId="7C070CEA">
                  <wp:extent cx="1235444" cy="1390650"/>
                  <wp:effectExtent l="0" t="0" r="317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IT WADSTEN 2.jpg"/>
                          <pic:cNvPicPr/>
                        </pic:nvPicPr>
                        <pic:blipFill>
                          <a:blip r:embed="rId14">
                            <a:extLst>
                              <a:ext uri="{28A0092B-C50C-407E-A947-70E740481C1C}">
                                <a14:useLocalDpi xmlns:a14="http://schemas.microsoft.com/office/drawing/2010/main" val="0"/>
                              </a:ext>
                            </a:extLst>
                          </a:blip>
                          <a:stretch>
                            <a:fillRect/>
                          </a:stretch>
                        </pic:blipFill>
                        <pic:spPr>
                          <a:xfrm>
                            <a:off x="0" y="0"/>
                            <a:ext cx="1263442" cy="1422166"/>
                          </a:xfrm>
                          <a:prstGeom prst="rect">
                            <a:avLst/>
                          </a:prstGeom>
                        </pic:spPr>
                      </pic:pic>
                    </a:graphicData>
                  </a:graphic>
                </wp:inline>
              </w:drawing>
            </w:r>
          </w:p>
        </w:tc>
        <w:tc>
          <w:tcPr>
            <w:tcW w:w="7745" w:type="dxa"/>
          </w:tcPr>
          <w:p w14:paraId="3ADD2D1A" w14:textId="77777777" w:rsidR="008650A4" w:rsidRPr="00CC511F" w:rsidRDefault="008650A4" w:rsidP="008650A4">
            <w:pPr>
              <w:spacing w:line="276" w:lineRule="auto"/>
              <w:rPr>
                <w:rFonts w:ascii="Calibri Light" w:hAnsi="Calibri Light"/>
                <w:sz w:val="28"/>
              </w:rPr>
            </w:pPr>
            <w:r w:rsidRPr="00CC511F">
              <w:rPr>
                <w:rFonts w:ascii="Calibri Light" w:hAnsi="Calibri Light"/>
                <w:b/>
                <w:sz w:val="28"/>
                <w:lang w:val="nn-NO"/>
              </w:rPr>
              <w:t>Marit Wadsten</w:t>
            </w:r>
            <w:r w:rsidRPr="00CC511F">
              <w:rPr>
                <w:rFonts w:ascii="Calibri Light" w:hAnsi="Calibri Light"/>
                <w:sz w:val="28"/>
                <w:lang w:val="nn-NO"/>
              </w:rPr>
              <w:t xml:space="preserve"> er høgskulelektor i Volda, Avdeling for humanistiske fag, og ved Nasjonalt senter for nynorsk i opplæringa. Ho har ein master i skriftkultur. Marit har vore busett i Eikesdalen sidan 1983, der ho tidlegare var bonde og lærar. </w:t>
            </w:r>
            <w:r w:rsidRPr="00CC511F">
              <w:rPr>
                <w:rFonts w:ascii="Calibri Light" w:hAnsi="Calibri Light"/>
                <w:sz w:val="28"/>
              </w:rPr>
              <w:t>Ho driv også Galleri Eikesdal i gamlebutikken på kaia.</w:t>
            </w:r>
          </w:p>
          <w:p w14:paraId="52181A88" w14:textId="77777777" w:rsidR="008650A4" w:rsidRPr="00CC511F" w:rsidRDefault="008650A4" w:rsidP="008650A4">
            <w:pPr>
              <w:spacing w:after="200" w:line="276" w:lineRule="auto"/>
              <w:rPr>
                <w:rFonts w:ascii="Calibri Light" w:hAnsi="Calibri Light"/>
                <w:b/>
                <w:sz w:val="28"/>
                <w:lang w:val="nn-NO"/>
              </w:rPr>
            </w:pPr>
          </w:p>
        </w:tc>
      </w:tr>
      <w:tr w:rsidR="00CC511F" w:rsidRPr="00CC511F" w14:paraId="243ED55C" w14:textId="77777777" w:rsidTr="00E414D1">
        <w:trPr>
          <w:trHeight w:hRule="exact" w:val="2722"/>
        </w:trPr>
        <w:tc>
          <w:tcPr>
            <w:tcW w:w="2466" w:type="dxa"/>
          </w:tcPr>
          <w:p w14:paraId="0C64EBEA" w14:textId="213246B1" w:rsidR="008650A4" w:rsidRPr="00CC511F" w:rsidRDefault="00C84C8C" w:rsidP="00B65E21">
            <w:pPr>
              <w:tabs>
                <w:tab w:val="left" w:pos="1095"/>
              </w:tabs>
              <w:spacing w:after="200" w:line="276" w:lineRule="auto"/>
              <w:jc w:val="center"/>
              <w:rPr>
                <w:rFonts w:ascii="Calibri Light" w:hAnsi="Calibri Light" w:cs="Arial"/>
                <w:noProof/>
                <w:color w:val="404040"/>
                <w:sz w:val="28"/>
                <w:szCs w:val="36"/>
                <w:lang w:val="nn-NO" w:eastAsia="nb-NO"/>
              </w:rPr>
            </w:pPr>
            <w:r w:rsidRPr="00CC511F">
              <w:rPr>
                <w:rFonts w:ascii="Calibri Light" w:hAnsi="Calibri Light" w:cs="Arial"/>
                <w:noProof/>
                <w:color w:val="404040"/>
                <w:sz w:val="28"/>
                <w:szCs w:val="36"/>
                <w:lang w:eastAsia="nb-NO"/>
              </w:rPr>
              <w:drawing>
                <wp:inline distT="0" distB="0" distL="0" distR="0" wp14:anchorId="20CEBACF" wp14:editId="75C559FD">
                  <wp:extent cx="1254478" cy="1333500"/>
                  <wp:effectExtent l="0" t="0" r="3175"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LRIK SVERDRUP MOLTON 2.jpg"/>
                          <pic:cNvPicPr/>
                        </pic:nvPicPr>
                        <pic:blipFill>
                          <a:blip r:embed="rId15">
                            <a:extLst>
                              <a:ext uri="{28A0092B-C50C-407E-A947-70E740481C1C}">
                                <a14:useLocalDpi xmlns:a14="http://schemas.microsoft.com/office/drawing/2010/main" val="0"/>
                              </a:ext>
                            </a:extLst>
                          </a:blip>
                          <a:stretch>
                            <a:fillRect/>
                          </a:stretch>
                        </pic:blipFill>
                        <pic:spPr>
                          <a:xfrm>
                            <a:off x="0" y="0"/>
                            <a:ext cx="1287481" cy="1368582"/>
                          </a:xfrm>
                          <a:prstGeom prst="rect">
                            <a:avLst/>
                          </a:prstGeom>
                        </pic:spPr>
                      </pic:pic>
                    </a:graphicData>
                  </a:graphic>
                </wp:inline>
              </w:drawing>
            </w:r>
          </w:p>
        </w:tc>
        <w:tc>
          <w:tcPr>
            <w:tcW w:w="7745" w:type="dxa"/>
          </w:tcPr>
          <w:p w14:paraId="16BB231D" w14:textId="6C04BF68" w:rsidR="008650A4" w:rsidRPr="00CC511F" w:rsidRDefault="003E1EC1" w:rsidP="00C84C8C">
            <w:pPr>
              <w:spacing w:after="200" w:line="276" w:lineRule="auto"/>
              <w:rPr>
                <w:rFonts w:ascii="Calibri Light" w:hAnsi="Calibri Light"/>
                <w:sz w:val="28"/>
                <w:lang w:val="nn-NO"/>
              </w:rPr>
            </w:pPr>
            <w:r w:rsidRPr="00CC511F">
              <w:rPr>
                <w:rFonts w:ascii="Calibri Light" w:hAnsi="Calibri Light"/>
                <w:b/>
                <w:sz w:val="28"/>
                <w:lang w:val="nn-NO"/>
              </w:rPr>
              <w:t xml:space="preserve">Ulrik </w:t>
            </w:r>
            <w:r w:rsidR="00755730" w:rsidRPr="00CC511F">
              <w:rPr>
                <w:rFonts w:ascii="Calibri Light" w:hAnsi="Calibri Light"/>
                <w:b/>
                <w:sz w:val="28"/>
                <w:lang w:val="nn-NO"/>
              </w:rPr>
              <w:t xml:space="preserve">Sverdrup </w:t>
            </w:r>
            <w:r w:rsidRPr="00CC511F">
              <w:rPr>
                <w:rFonts w:ascii="Calibri Light" w:hAnsi="Calibri Light"/>
                <w:b/>
                <w:sz w:val="28"/>
                <w:lang w:val="nn-NO"/>
              </w:rPr>
              <w:t>Molton</w:t>
            </w:r>
            <w:r w:rsidR="00C84C8C" w:rsidRPr="00CC511F">
              <w:rPr>
                <w:rFonts w:ascii="Calibri Light" w:hAnsi="Calibri Light"/>
                <w:sz w:val="28"/>
                <w:lang w:val="nn-NO"/>
              </w:rPr>
              <w:t xml:space="preserve"> er tilsett som dagleg leiar i det lokale utviklingsselskapet Nesset Næringsforum AS. Han er óg sekretær for prosjektet </w:t>
            </w:r>
            <w:r w:rsidR="00C84C8C" w:rsidRPr="00CC511F">
              <w:rPr>
                <w:rFonts w:ascii="Calibri Light" w:hAnsi="Calibri Light"/>
                <w:b/>
                <w:sz w:val="28"/>
                <w:lang w:val="nn-NO"/>
              </w:rPr>
              <w:t>Mardøla Formidlingssenter</w:t>
            </w:r>
            <w:r w:rsidR="00E8312C">
              <w:rPr>
                <w:rFonts w:ascii="Calibri Light" w:hAnsi="Calibri Light"/>
                <w:sz w:val="28"/>
                <w:lang w:val="nn-NO"/>
              </w:rPr>
              <w:t>. Ulrik</w:t>
            </w:r>
            <w:r w:rsidR="00C84C8C" w:rsidRPr="00CC511F">
              <w:rPr>
                <w:rFonts w:ascii="Calibri Light" w:hAnsi="Calibri Light"/>
                <w:sz w:val="28"/>
                <w:lang w:val="nn-NO"/>
              </w:rPr>
              <w:t xml:space="preserve"> er busett i Eidsvåg og har tidlegare vore lærar, bonde og sjølvstendig næringsdrivande.</w:t>
            </w:r>
          </w:p>
        </w:tc>
      </w:tr>
      <w:tr w:rsidR="00CC511F" w:rsidRPr="00CC511F" w14:paraId="58A2678C" w14:textId="77777777" w:rsidTr="00E414D1">
        <w:trPr>
          <w:trHeight w:hRule="exact" w:val="3062"/>
        </w:trPr>
        <w:tc>
          <w:tcPr>
            <w:tcW w:w="2466" w:type="dxa"/>
          </w:tcPr>
          <w:p w14:paraId="198C001B" w14:textId="6BC6F291" w:rsidR="003E1EC1" w:rsidRPr="00CC511F" w:rsidRDefault="00C84C8C" w:rsidP="00B65E21">
            <w:pPr>
              <w:spacing w:after="200" w:line="276" w:lineRule="auto"/>
              <w:jc w:val="center"/>
              <w:rPr>
                <w:rFonts w:ascii="Calibri Light" w:hAnsi="Calibri Light"/>
                <w:sz w:val="28"/>
                <w:lang w:val="nn-NO"/>
              </w:rPr>
            </w:pPr>
            <w:r w:rsidRPr="00CC511F">
              <w:rPr>
                <w:rFonts w:ascii="Calibri Light" w:hAnsi="Calibri Light"/>
                <w:noProof/>
                <w:sz w:val="28"/>
                <w:lang w:eastAsia="nb-NO"/>
              </w:rPr>
              <w:drawing>
                <wp:inline distT="0" distB="0" distL="0" distR="0" wp14:anchorId="4A54A720" wp14:editId="6D0E1A45">
                  <wp:extent cx="1228725" cy="1532603"/>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VEIN A ROSET – Kopi.jpg"/>
                          <pic:cNvPicPr/>
                        </pic:nvPicPr>
                        <pic:blipFill>
                          <a:blip r:embed="rId16">
                            <a:extLst>
                              <a:ext uri="{28A0092B-C50C-407E-A947-70E740481C1C}">
                                <a14:useLocalDpi xmlns:a14="http://schemas.microsoft.com/office/drawing/2010/main" val="0"/>
                              </a:ext>
                            </a:extLst>
                          </a:blip>
                          <a:stretch>
                            <a:fillRect/>
                          </a:stretch>
                        </pic:blipFill>
                        <pic:spPr>
                          <a:xfrm>
                            <a:off x="0" y="0"/>
                            <a:ext cx="1264136" cy="1576772"/>
                          </a:xfrm>
                          <a:prstGeom prst="rect">
                            <a:avLst/>
                          </a:prstGeom>
                        </pic:spPr>
                      </pic:pic>
                    </a:graphicData>
                  </a:graphic>
                </wp:inline>
              </w:drawing>
            </w:r>
          </w:p>
        </w:tc>
        <w:tc>
          <w:tcPr>
            <w:tcW w:w="7745" w:type="dxa"/>
          </w:tcPr>
          <w:p w14:paraId="2AECC731" w14:textId="0C208734" w:rsidR="00590454" w:rsidRPr="00CC511F" w:rsidRDefault="00755730" w:rsidP="00E414D1">
            <w:pPr>
              <w:spacing w:after="200" w:line="276" w:lineRule="auto"/>
              <w:rPr>
                <w:rFonts w:ascii="Calibri Light" w:hAnsi="Calibri Light"/>
                <w:sz w:val="28"/>
                <w:lang w:val="nn-NO"/>
              </w:rPr>
            </w:pPr>
            <w:r w:rsidRPr="00CC511F">
              <w:rPr>
                <w:rFonts w:ascii="Calibri Light" w:hAnsi="Calibri Light"/>
                <w:b/>
                <w:sz w:val="28"/>
                <w:lang w:val="nn-NO"/>
              </w:rPr>
              <w:t>Svein Atle Roset</w:t>
            </w:r>
            <w:r w:rsidR="00590454" w:rsidRPr="00CC511F">
              <w:rPr>
                <w:rFonts w:ascii="Calibri Light" w:hAnsi="Calibri Light"/>
                <w:b/>
                <w:sz w:val="28"/>
                <w:lang w:val="nn-NO"/>
              </w:rPr>
              <w:t xml:space="preserve"> </w:t>
            </w:r>
            <w:r w:rsidR="00590454" w:rsidRPr="00CC511F">
              <w:rPr>
                <w:rFonts w:ascii="Calibri Light" w:hAnsi="Calibri Light"/>
                <w:sz w:val="28"/>
                <w:lang w:val="nn-NO"/>
              </w:rPr>
              <w:t xml:space="preserve">er pensjonist, men samstundes ein aktiv lokalpolitikar i Nesset, styreleiar i Aura Næringshage AS og leiar for prosjektet </w:t>
            </w:r>
            <w:r w:rsidR="00590454" w:rsidRPr="00CC511F">
              <w:rPr>
                <w:rFonts w:ascii="Calibri Light" w:hAnsi="Calibri Light"/>
                <w:b/>
                <w:sz w:val="28"/>
                <w:lang w:val="nn-NO"/>
              </w:rPr>
              <w:t>Mardøla Formidlingssenter</w:t>
            </w:r>
            <w:r w:rsidR="00590454" w:rsidRPr="00CC511F">
              <w:rPr>
                <w:rFonts w:ascii="Calibri Light" w:hAnsi="Calibri Light"/>
                <w:sz w:val="28"/>
                <w:lang w:val="nn-NO"/>
              </w:rPr>
              <w:t xml:space="preserve">. Han har tidlegare vore fylkesvaraordførar i Møre og Romsdal fylkeskommune i to periodar. Roset er utdanna lærar </w:t>
            </w:r>
            <w:r w:rsidR="00813BD1">
              <w:rPr>
                <w:rFonts w:ascii="Calibri Light" w:hAnsi="Calibri Light"/>
                <w:sz w:val="28"/>
                <w:lang w:val="nn-NO"/>
              </w:rPr>
              <w:t xml:space="preserve">med spes. ped. </w:t>
            </w:r>
            <w:r w:rsidR="00590454" w:rsidRPr="00CC511F">
              <w:rPr>
                <w:rFonts w:ascii="Calibri Light" w:hAnsi="Calibri Light"/>
                <w:sz w:val="28"/>
                <w:lang w:val="nn-NO"/>
              </w:rPr>
              <w:t>og har vore rektor ved Raudsand skole. I tillegg har han</w:t>
            </w:r>
            <w:r w:rsidR="00CC5071">
              <w:rPr>
                <w:rFonts w:ascii="Calibri Light" w:hAnsi="Calibri Light"/>
                <w:sz w:val="28"/>
                <w:lang w:val="nn-NO"/>
              </w:rPr>
              <w:t xml:space="preserve"> vore forsikrings</w:t>
            </w:r>
            <w:r w:rsidR="00E414D1">
              <w:rPr>
                <w:rFonts w:ascii="Calibri Light" w:hAnsi="Calibri Light"/>
                <w:sz w:val="28"/>
                <w:lang w:val="nn-NO"/>
              </w:rPr>
              <w:t>-</w:t>
            </w:r>
            <w:r w:rsidR="00CC5071">
              <w:rPr>
                <w:rFonts w:ascii="Calibri Light" w:hAnsi="Calibri Light"/>
                <w:sz w:val="28"/>
                <w:lang w:val="nn-NO"/>
              </w:rPr>
              <w:t>rådgjevar i ei</w:t>
            </w:r>
            <w:r w:rsidR="00590454" w:rsidRPr="00CC511F">
              <w:rPr>
                <w:rFonts w:ascii="Calibri Light" w:hAnsi="Calibri Light"/>
                <w:sz w:val="28"/>
                <w:lang w:val="nn-NO"/>
              </w:rPr>
              <w:t xml:space="preserve"> rekkje år</w:t>
            </w:r>
            <w:r w:rsidR="00813BD1">
              <w:rPr>
                <w:rFonts w:ascii="Calibri Light" w:hAnsi="Calibri Light"/>
                <w:sz w:val="28"/>
                <w:lang w:val="nn-NO"/>
              </w:rPr>
              <w:t xml:space="preserve"> og styreleiar i Nesset Sparebank i 12 år</w:t>
            </w:r>
            <w:r w:rsidR="00B86C2A">
              <w:rPr>
                <w:rFonts w:ascii="Calibri Light" w:hAnsi="Calibri Light"/>
                <w:sz w:val="28"/>
                <w:lang w:val="nn-NO"/>
              </w:rPr>
              <w:t>.</w:t>
            </w:r>
          </w:p>
        </w:tc>
      </w:tr>
    </w:tbl>
    <w:p w14:paraId="696B45A7" w14:textId="77777777" w:rsidR="008650A4" w:rsidRPr="003357ED" w:rsidRDefault="008650A4" w:rsidP="008650A4">
      <w:pPr>
        <w:widowControl w:val="0"/>
        <w:autoSpaceDE w:val="0"/>
        <w:autoSpaceDN w:val="0"/>
        <w:adjustRightInd w:val="0"/>
        <w:spacing w:after="0" w:line="240" w:lineRule="auto"/>
        <w:rPr>
          <w:rFonts w:ascii="Calibri Light" w:eastAsiaTheme="minorHAnsi" w:hAnsi="Calibri Light" w:cs="Times"/>
          <w:color w:val="3A3A3A"/>
          <w:sz w:val="2"/>
          <w:szCs w:val="2"/>
          <w:lang w:val="nn-NO"/>
        </w:rPr>
      </w:pPr>
    </w:p>
    <w:tbl>
      <w:tblPr>
        <w:tblStyle w:val="Tabellrutenett"/>
        <w:tblW w:w="10613" w:type="dxa"/>
        <w:tblInd w:w="-147" w:type="dxa"/>
        <w:tblBorders>
          <w:insideH w:val="none" w:sz="0" w:space="0" w:color="auto"/>
          <w:insideV w:val="none" w:sz="0" w:space="0" w:color="auto"/>
        </w:tblBorders>
        <w:tblLook w:val="04A0" w:firstRow="1" w:lastRow="0" w:firstColumn="1" w:lastColumn="0" w:noHBand="0" w:noVBand="1"/>
      </w:tblPr>
      <w:tblGrid>
        <w:gridCol w:w="3726"/>
        <w:gridCol w:w="2688"/>
        <w:gridCol w:w="4199"/>
      </w:tblGrid>
      <w:tr w:rsidR="00FC3C76" w:rsidRPr="00FE10E6" w14:paraId="7C0507A5" w14:textId="77777777" w:rsidTr="0062369D">
        <w:tc>
          <w:tcPr>
            <w:tcW w:w="10613" w:type="dxa"/>
            <w:gridSpan w:val="3"/>
            <w:vAlign w:val="center"/>
          </w:tcPr>
          <w:p w14:paraId="174CE54A" w14:textId="21E31C4D" w:rsidR="00FC3C76" w:rsidRPr="00FE10E6" w:rsidRDefault="00FC3C76" w:rsidP="00D80702">
            <w:pPr>
              <w:jc w:val="center"/>
              <w:rPr>
                <w:rFonts w:ascii="Calibri Light" w:hAnsi="Calibri Light"/>
                <w:b/>
                <w:sz w:val="28"/>
                <w:lang w:val="nn-NO"/>
              </w:rPr>
            </w:pPr>
            <w:r w:rsidRPr="00FE10E6">
              <w:rPr>
                <w:rFonts w:ascii="Calibri Light" w:hAnsi="Calibri Light"/>
                <w:b/>
                <w:sz w:val="28"/>
                <w:lang w:val="nn-NO"/>
              </w:rPr>
              <w:t>VÅRE STØTTESPELARAR:</w:t>
            </w:r>
          </w:p>
        </w:tc>
      </w:tr>
      <w:tr w:rsidR="00E414D1" w14:paraId="6E6BF63A" w14:textId="77777777" w:rsidTr="00FC3C76">
        <w:tc>
          <w:tcPr>
            <w:tcW w:w="3726" w:type="dxa"/>
            <w:vAlign w:val="center"/>
          </w:tcPr>
          <w:p w14:paraId="58E287FC" w14:textId="008522AC" w:rsidR="00E414D1" w:rsidRDefault="00E414D1" w:rsidP="00E414D1">
            <w:pPr>
              <w:jc w:val="center"/>
              <w:rPr>
                <w:rFonts w:ascii="Calibri Light" w:hAnsi="Calibri Light"/>
                <w:noProof/>
                <w:lang w:eastAsia="nb-NO"/>
              </w:rPr>
            </w:pPr>
            <w:r>
              <w:rPr>
                <w:rFonts w:ascii="Calibri Light" w:hAnsi="Calibri Light"/>
                <w:noProof/>
                <w:lang w:eastAsia="nb-NO"/>
              </w:rPr>
              <w:drawing>
                <wp:inline distT="0" distB="0" distL="0" distR="0" wp14:anchorId="0E8FC2E1" wp14:editId="3C33F387">
                  <wp:extent cx="2219325" cy="6953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SET SPAREBANK 2.jpg"/>
                          <pic:cNvPicPr/>
                        </pic:nvPicPr>
                        <pic:blipFill>
                          <a:blip r:embed="rId17">
                            <a:extLst>
                              <a:ext uri="{28A0092B-C50C-407E-A947-70E740481C1C}">
                                <a14:useLocalDpi xmlns:a14="http://schemas.microsoft.com/office/drawing/2010/main" val="0"/>
                              </a:ext>
                            </a:extLst>
                          </a:blip>
                          <a:stretch>
                            <a:fillRect/>
                          </a:stretch>
                        </pic:blipFill>
                        <pic:spPr>
                          <a:xfrm>
                            <a:off x="0" y="0"/>
                            <a:ext cx="2219325" cy="695325"/>
                          </a:xfrm>
                          <a:prstGeom prst="rect">
                            <a:avLst/>
                          </a:prstGeom>
                        </pic:spPr>
                      </pic:pic>
                    </a:graphicData>
                  </a:graphic>
                </wp:inline>
              </w:drawing>
            </w:r>
          </w:p>
        </w:tc>
        <w:tc>
          <w:tcPr>
            <w:tcW w:w="2688" w:type="dxa"/>
            <w:vAlign w:val="center"/>
          </w:tcPr>
          <w:p w14:paraId="65066F67" w14:textId="3780C34C" w:rsidR="00E414D1" w:rsidRDefault="00E414D1" w:rsidP="00E414D1">
            <w:pPr>
              <w:jc w:val="center"/>
              <w:rPr>
                <w:rFonts w:ascii="Calibri Light" w:hAnsi="Calibri Light"/>
                <w:lang w:val="nn-NO"/>
              </w:rPr>
            </w:pPr>
            <w:r>
              <w:rPr>
                <w:rFonts w:ascii="Calibri Light" w:hAnsi="Calibri Light"/>
                <w:noProof/>
                <w:lang w:eastAsia="nb-NO"/>
              </w:rPr>
              <w:drawing>
                <wp:inline distT="0" distB="0" distL="0" distR="0" wp14:anchorId="61D10204" wp14:editId="2ABDF835">
                  <wp:extent cx="1100190" cy="733425"/>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aNHLogo-liggend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2115" cy="748041"/>
                          </a:xfrm>
                          <a:prstGeom prst="rect">
                            <a:avLst/>
                          </a:prstGeom>
                        </pic:spPr>
                      </pic:pic>
                    </a:graphicData>
                  </a:graphic>
                </wp:inline>
              </w:drawing>
            </w:r>
          </w:p>
        </w:tc>
        <w:tc>
          <w:tcPr>
            <w:tcW w:w="4199" w:type="dxa"/>
            <w:vAlign w:val="center"/>
          </w:tcPr>
          <w:p w14:paraId="56845CD3" w14:textId="77777777" w:rsidR="00E414D1" w:rsidRDefault="00E414D1" w:rsidP="00E414D1">
            <w:pPr>
              <w:jc w:val="center"/>
              <w:rPr>
                <w:rFonts w:ascii="Calibri Light" w:hAnsi="Calibri Light"/>
                <w:lang w:val="nn-NO"/>
              </w:rPr>
            </w:pPr>
          </w:p>
          <w:p w14:paraId="2EE9E6F7" w14:textId="77777777" w:rsidR="00E414D1" w:rsidRPr="00CC511F" w:rsidRDefault="00E414D1" w:rsidP="00E414D1">
            <w:pPr>
              <w:jc w:val="center"/>
              <w:rPr>
                <w:rFonts w:ascii="Calibri Light" w:hAnsi="Calibri Light"/>
                <w:lang w:val="nn-NO"/>
              </w:rPr>
            </w:pPr>
            <w:r w:rsidRPr="00CC511F">
              <w:rPr>
                <w:rFonts w:ascii="Calibri Light" w:hAnsi="Calibri Light"/>
                <w:noProof/>
                <w:lang w:eastAsia="nb-NO"/>
              </w:rPr>
              <w:drawing>
                <wp:inline distT="0" distB="0" distL="0" distR="0" wp14:anchorId="003FA033" wp14:editId="7C47367B">
                  <wp:extent cx="2119756" cy="301888"/>
                  <wp:effectExtent l="0" t="0" r="0" b="3175"/>
                  <wp:docPr id="8" name="Bilde 8" descr="C:\Users\maritw\AppData\Local\Microsoft\Windows\Temporary Internet Files\Content.Outlook\BLO6FTKX\logo_ny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w\AppData\Local\Microsoft\Windows\Temporary Internet Files\Content.Outlook\BLO6FTKX\logo_ny_200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7173" cy="328579"/>
                          </a:xfrm>
                          <a:prstGeom prst="rect">
                            <a:avLst/>
                          </a:prstGeom>
                          <a:noFill/>
                          <a:ln>
                            <a:noFill/>
                          </a:ln>
                        </pic:spPr>
                      </pic:pic>
                    </a:graphicData>
                  </a:graphic>
                </wp:inline>
              </w:drawing>
            </w:r>
          </w:p>
          <w:p w14:paraId="2869659D" w14:textId="5E4E632D" w:rsidR="00E414D1" w:rsidRPr="00D80702" w:rsidRDefault="00E414D1" w:rsidP="00E414D1">
            <w:pPr>
              <w:jc w:val="center"/>
              <w:rPr>
                <w:rFonts w:ascii="Calibri Light" w:hAnsi="Calibri Light"/>
                <w:lang w:val="nn-NO"/>
              </w:rPr>
            </w:pPr>
            <w:r w:rsidRPr="0012514F">
              <w:rPr>
                <w:rFonts w:ascii="Calibri Light" w:hAnsi="Calibri Light"/>
                <w:b/>
                <w:sz w:val="20"/>
                <w:lang w:val="nn-NO"/>
              </w:rPr>
              <w:t>Leverandør av Inter</w:t>
            </w:r>
            <w:r>
              <w:rPr>
                <w:rFonts w:ascii="Calibri Light" w:hAnsi="Calibri Light"/>
                <w:b/>
                <w:sz w:val="20"/>
                <w:lang w:val="nn-NO"/>
              </w:rPr>
              <w:t>nett til Eikesdalsseminaret</w:t>
            </w:r>
          </w:p>
        </w:tc>
      </w:tr>
      <w:tr w:rsidR="00E414D1" w14:paraId="0E1EA9E1" w14:textId="77777777" w:rsidTr="00FC3C76">
        <w:tc>
          <w:tcPr>
            <w:tcW w:w="3726" w:type="dxa"/>
            <w:vAlign w:val="center"/>
          </w:tcPr>
          <w:p w14:paraId="3C3273FD" w14:textId="77777777" w:rsidR="00E414D1" w:rsidRDefault="00E414D1" w:rsidP="00E414D1">
            <w:pPr>
              <w:jc w:val="center"/>
              <w:rPr>
                <w:rFonts w:ascii="Calibri Light" w:hAnsi="Calibri Light"/>
                <w:noProof/>
                <w:lang w:eastAsia="nb-NO"/>
              </w:rPr>
            </w:pPr>
          </w:p>
        </w:tc>
        <w:tc>
          <w:tcPr>
            <w:tcW w:w="2688" w:type="dxa"/>
            <w:vAlign w:val="center"/>
          </w:tcPr>
          <w:p w14:paraId="769896F6" w14:textId="77777777" w:rsidR="00E414D1" w:rsidRDefault="00E414D1" w:rsidP="00E414D1">
            <w:pPr>
              <w:jc w:val="center"/>
              <w:rPr>
                <w:rFonts w:ascii="Calibri Light" w:hAnsi="Calibri Light"/>
                <w:noProof/>
                <w:lang w:eastAsia="nb-NO"/>
              </w:rPr>
            </w:pPr>
          </w:p>
        </w:tc>
        <w:tc>
          <w:tcPr>
            <w:tcW w:w="4199" w:type="dxa"/>
            <w:vAlign w:val="center"/>
          </w:tcPr>
          <w:p w14:paraId="56E44457" w14:textId="77777777" w:rsidR="00E414D1" w:rsidRDefault="00E414D1" w:rsidP="00E414D1">
            <w:pPr>
              <w:jc w:val="center"/>
              <w:rPr>
                <w:rFonts w:ascii="Calibri Light" w:hAnsi="Calibri Light"/>
                <w:noProof/>
                <w:lang w:eastAsia="nb-NO"/>
              </w:rPr>
            </w:pPr>
          </w:p>
        </w:tc>
      </w:tr>
      <w:tr w:rsidR="00E414D1" w14:paraId="01D3D758" w14:textId="77777777" w:rsidTr="00FC3C76">
        <w:tc>
          <w:tcPr>
            <w:tcW w:w="3726" w:type="dxa"/>
            <w:vAlign w:val="center"/>
          </w:tcPr>
          <w:p w14:paraId="20B37131" w14:textId="77777777" w:rsidR="00E414D1" w:rsidRDefault="00E414D1" w:rsidP="00E414D1">
            <w:pPr>
              <w:jc w:val="center"/>
              <w:rPr>
                <w:rFonts w:ascii="Calibri Light" w:hAnsi="Calibri Light"/>
                <w:noProof/>
                <w:lang w:eastAsia="nb-NO"/>
              </w:rPr>
            </w:pPr>
            <w:r>
              <w:rPr>
                <w:rFonts w:ascii="Calibri Light" w:hAnsi="Calibri Light"/>
                <w:noProof/>
                <w:lang w:eastAsia="nb-NO"/>
              </w:rPr>
              <w:drawing>
                <wp:inline distT="0" distB="0" distL="0" distR="0" wp14:anchorId="4EEA90F2" wp14:editId="4E8D6047">
                  <wp:extent cx="1981200" cy="66881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FINNS BERRE.bmp"/>
                          <pic:cNvPicPr/>
                        </pic:nvPicPr>
                        <pic:blipFill>
                          <a:blip r:embed="rId20">
                            <a:extLst>
                              <a:ext uri="{28A0092B-C50C-407E-A947-70E740481C1C}">
                                <a14:useLocalDpi xmlns:a14="http://schemas.microsoft.com/office/drawing/2010/main" val="0"/>
                              </a:ext>
                            </a:extLst>
                          </a:blip>
                          <a:stretch>
                            <a:fillRect/>
                          </a:stretch>
                        </pic:blipFill>
                        <pic:spPr>
                          <a:xfrm>
                            <a:off x="0" y="0"/>
                            <a:ext cx="2016545" cy="680745"/>
                          </a:xfrm>
                          <a:prstGeom prst="rect">
                            <a:avLst/>
                          </a:prstGeom>
                        </pic:spPr>
                      </pic:pic>
                    </a:graphicData>
                  </a:graphic>
                </wp:inline>
              </w:drawing>
            </w:r>
          </w:p>
          <w:p w14:paraId="0BF51DB7" w14:textId="1F0A1FC6" w:rsidR="00E414D1" w:rsidRPr="00E414D1" w:rsidRDefault="00E414D1" w:rsidP="00E414D1">
            <w:pPr>
              <w:jc w:val="center"/>
              <w:rPr>
                <w:rFonts w:ascii="Cooper Black" w:hAnsi="Cooper Black"/>
                <w:noProof/>
                <w:lang w:eastAsia="nb-NO"/>
              </w:rPr>
            </w:pPr>
            <w:r w:rsidRPr="00E414D1">
              <w:rPr>
                <w:rFonts w:ascii="Cooper Black" w:hAnsi="Cooper Black"/>
                <w:noProof/>
                <w:lang w:eastAsia="nb-NO"/>
              </w:rPr>
              <w:t>EIKESDAL BYGDALAG</w:t>
            </w:r>
          </w:p>
        </w:tc>
        <w:tc>
          <w:tcPr>
            <w:tcW w:w="2688" w:type="dxa"/>
            <w:vAlign w:val="center"/>
          </w:tcPr>
          <w:p w14:paraId="5581BB63" w14:textId="626321DA" w:rsidR="00E414D1" w:rsidRDefault="00E414D1" w:rsidP="00E414D1">
            <w:pPr>
              <w:jc w:val="center"/>
              <w:rPr>
                <w:rFonts w:ascii="Calibri Light" w:hAnsi="Calibri Light"/>
                <w:noProof/>
                <w:lang w:eastAsia="nb-NO"/>
              </w:rPr>
            </w:pPr>
            <w:r>
              <w:rPr>
                <w:rFonts w:ascii="Calibri Light" w:hAnsi="Calibri Light"/>
                <w:noProof/>
                <w:lang w:eastAsia="nb-NO"/>
              </w:rPr>
              <w:drawing>
                <wp:inline distT="0" distB="0" distL="0" distR="0" wp14:anchorId="10169272" wp14:editId="26F483CB">
                  <wp:extent cx="1009650" cy="704984"/>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SSET NÆRINGSFORU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5551" cy="723069"/>
                          </a:xfrm>
                          <a:prstGeom prst="rect">
                            <a:avLst/>
                          </a:prstGeom>
                        </pic:spPr>
                      </pic:pic>
                    </a:graphicData>
                  </a:graphic>
                </wp:inline>
              </w:drawing>
            </w:r>
          </w:p>
        </w:tc>
        <w:tc>
          <w:tcPr>
            <w:tcW w:w="4199" w:type="dxa"/>
            <w:vAlign w:val="center"/>
          </w:tcPr>
          <w:p w14:paraId="6CFEB0DC" w14:textId="3083B3F4" w:rsidR="00E414D1" w:rsidRDefault="00E414D1" w:rsidP="00E414D1">
            <w:pPr>
              <w:jc w:val="center"/>
              <w:rPr>
                <w:rFonts w:ascii="Calibri Light" w:hAnsi="Calibri Light"/>
                <w:lang w:val="nn-NO"/>
              </w:rPr>
            </w:pPr>
            <w:r>
              <w:rPr>
                <w:rFonts w:ascii="Calibri Light" w:hAnsi="Calibri Light"/>
                <w:noProof/>
                <w:lang w:eastAsia="nb-NO"/>
              </w:rPr>
              <w:drawing>
                <wp:inline distT="0" distB="0" distL="0" distR="0" wp14:anchorId="479B64D2" wp14:editId="57DFCE59">
                  <wp:extent cx="1052195" cy="886572"/>
                  <wp:effectExtent l="0" t="0" r="0" b="889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IKESDAL SAMEIGE -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3808" cy="904783"/>
                          </a:xfrm>
                          <a:prstGeom prst="rect">
                            <a:avLst/>
                          </a:prstGeom>
                        </pic:spPr>
                      </pic:pic>
                    </a:graphicData>
                  </a:graphic>
                </wp:inline>
              </w:drawing>
            </w:r>
          </w:p>
        </w:tc>
      </w:tr>
    </w:tbl>
    <w:p w14:paraId="535C0D74" w14:textId="77777777" w:rsidR="008650A4" w:rsidRPr="00D80702" w:rsidRDefault="008650A4" w:rsidP="008650A4">
      <w:pPr>
        <w:spacing w:after="200" w:line="276" w:lineRule="auto"/>
        <w:rPr>
          <w:rFonts w:ascii="Calibri Light" w:eastAsiaTheme="minorHAnsi" w:hAnsi="Calibri Light"/>
          <w:sz w:val="2"/>
          <w:szCs w:val="2"/>
          <w:lang w:val="nn-NO"/>
        </w:rPr>
      </w:pPr>
    </w:p>
    <w:sectPr w:rsidR="008650A4" w:rsidRPr="00D80702" w:rsidSect="00E8312C">
      <w:footerReference w:type="default" r:id="rId2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459C" w14:textId="77777777" w:rsidR="0007302F" w:rsidRDefault="0007302F" w:rsidP="00097467">
      <w:pPr>
        <w:spacing w:after="0" w:line="240" w:lineRule="auto"/>
      </w:pPr>
      <w:r>
        <w:separator/>
      </w:r>
    </w:p>
  </w:endnote>
  <w:endnote w:type="continuationSeparator" w:id="0">
    <w:p w14:paraId="0BAA35D4" w14:textId="77777777" w:rsidR="0007302F" w:rsidRDefault="0007302F" w:rsidP="0009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5988" w14:textId="712A45DA" w:rsidR="00097467" w:rsidRPr="00810AE6" w:rsidRDefault="00097467" w:rsidP="00810AE6">
    <w:pPr>
      <w:pStyle w:val="Bunntekst"/>
      <w:jc w:val="center"/>
      <w:rPr>
        <w:b/>
        <w:sz w:val="32"/>
      </w:rPr>
    </w:pPr>
    <w:r w:rsidRPr="00810AE6">
      <w:rPr>
        <w:b/>
        <w:sz w:val="32"/>
      </w:rPr>
      <w:t>Eikesdalen - det finst berre 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B6653" w14:textId="77777777" w:rsidR="0007302F" w:rsidRDefault="0007302F" w:rsidP="00097467">
      <w:pPr>
        <w:spacing w:after="0" w:line="240" w:lineRule="auto"/>
      </w:pPr>
      <w:r>
        <w:separator/>
      </w:r>
    </w:p>
  </w:footnote>
  <w:footnote w:type="continuationSeparator" w:id="0">
    <w:p w14:paraId="53D9516F" w14:textId="77777777" w:rsidR="0007302F" w:rsidRDefault="0007302F" w:rsidP="0009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D2"/>
    <w:multiLevelType w:val="hybridMultilevel"/>
    <w:tmpl w:val="86AAB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3474B1"/>
    <w:multiLevelType w:val="hybridMultilevel"/>
    <w:tmpl w:val="D7C654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4944332"/>
    <w:multiLevelType w:val="hybridMultilevel"/>
    <w:tmpl w:val="9E909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574240"/>
    <w:multiLevelType w:val="hybridMultilevel"/>
    <w:tmpl w:val="BFE8D47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7CE368D8"/>
    <w:multiLevelType w:val="hybridMultilevel"/>
    <w:tmpl w:val="2A822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67"/>
    <w:rsid w:val="0004024B"/>
    <w:rsid w:val="0007302F"/>
    <w:rsid w:val="00095E7F"/>
    <w:rsid w:val="00097467"/>
    <w:rsid w:val="000D14C0"/>
    <w:rsid w:val="0012514F"/>
    <w:rsid w:val="001B3698"/>
    <w:rsid w:val="001B5E09"/>
    <w:rsid w:val="001B5F7E"/>
    <w:rsid w:val="001E41FB"/>
    <w:rsid w:val="0024058D"/>
    <w:rsid w:val="00274A1B"/>
    <w:rsid w:val="0027625E"/>
    <w:rsid w:val="002E07CC"/>
    <w:rsid w:val="003357ED"/>
    <w:rsid w:val="00347D72"/>
    <w:rsid w:val="00350597"/>
    <w:rsid w:val="003B5BA1"/>
    <w:rsid w:val="003E1EC1"/>
    <w:rsid w:val="003F0252"/>
    <w:rsid w:val="00446F87"/>
    <w:rsid w:val="004504FF"/>
    <w:rsid w:val="00590454"/>
    <w:rsid w:val="00616757"/>
    <w:rsid w:val="00664279"/>
    <w:rsid w:val="006C5A07"/>
    <w:rsid w:val="00755730"/>
    <w:rsid w:val="007F39BB"/>
    <w:rsid w:val="00810AE6"/>
    <w:rsid w:val="00813BD1"/>
    <w:rsid w:val="0081421A"/>
    <w:rsid w:val="00823ADA"/>
    <w:rsid w:val="0083165D"/>
    <w:rsid w:val="008650A4"/>
    <w:rsid w:val="008B5387"/>
    <w:rsid w:val="008C4F47"/>
    <w:rsid w:val="009324C2"/>
    <w:rsid w:val="00991717"/>
    <w:rsid w:val="00A3786B"/>
    <w:rsid w:val="00A437C9"/>
    <w:rsid w:val="00B24469"/>
    <w:rsid w:val="00B65E21"/>
    <w:rsid w:val="00B736EA"/>
    <w:rsid w:val="00B86C2A"/>
    <w:rsid w:val="00BB732C"/>
    <w:rsid w:val="00BD666A"/>
    <w:rsid w:val="00BE2569"/>
    <w:rsid w:val="00BF5BD2"/>
    <w:rsid w:val="00BF6F13"/>
    <w:rsid w:val="00C52C61"/>
    <w:rsid w:val="00C84C8C"/>
    <w:rsid w:val="00CC5071"/>
    <w:rsid w:val="00CC511F"/>
    <w:rsid w:val="00D10DAD"/>
    <w:rsid w:val="00D12467"/>
    <w:rsid w:val="00D154FD"/>
    <w:rsid w:val="00D636EF"/>
    <w:rsid w:val="00D80702"/>
    <w:rsid w:val="00DC3D65"/>
    <w:rsid w:val="00DE173F"/>
    <w:rsid w:val="00DF5A5C"/>
    <w:rsid w:val="00E414D1"/>
    <w:rsid w:val="00E4797F"/>
    <w:rsid w:val="00E8312C"/>
    <w:rsid w:val="00F1567F"/>
    <w:rsid w:val="00F33A49"/>
    <w:rsid w:val="00FC3C76"/>
    <w:rsid w:val="00FE10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2DFA"/>
  <w15:chartTrackingRefBased/>
  <w15:docId w15:val="{D95FF13F-7458-43E7-BB61-05A2DF40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467"/>
  </w:style>
  <w:style w:type="paragraph" w:styleId="Overskrift1">
    <w:name w:val="heading 1"/>
    <w:basedOn w:val="Normal"/>
    <w:next w:val="Normal"/>
    <w:link w:val="Overskrift1Tegn"/>
    <w:uiPriority w:val="9"/>
    <w:qFormat/>
    <w:rsid w:val="00D124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Overskrift2">
    <w:name w:val="heading 2"/>
    <w:basedOn w:val="Normal"/>
    <w:next w:val="Normal"/>
    <w:link w:val="Overskrift2Tegn"/>
    <w:uiPriority w:val="9"/>
    <w:semiHidden/>
    <w:unhideWhenUsed/>
    <w:qFormat/>
    <w:rsid w:val="00D1246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semiHidden/>
    <w:unhideWhenUsed/>
    <w:qFormat/>
    <w:rsid w:val="00D124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D12467"/>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D12467"/>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D12467"/>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D124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D124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D124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1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12467"/>
    <w:rPr>
      <w:rFonts w:asciiTheme="majorHAnsi" w:eastAsiaTheme="majorEastAsia" w:hAnsiTheme="majorHAnsi" w:cstheme="majorBidi"/>
      <w:color w:val="2E74B5" w:themeColor="accent1" w:themeShade="BF"/>
      <w:sz w:val="36"/>
      <w:szCs w:val="36"/>
    </w:rPr>
  </w:style>
  <w:style w:type="character" w:customStyle="1" w:styleId="Overskrift2Tegn">
    <w:name w:val="Overskrift 2 Tegn"/>
    <w:basedOn w:val="Standardskriftforavsnitt"/>
    <w:link w:val="Overskrift2"/>
    <w:uiPriority w:val="9"/>
    <w:semiHidden/>
    <w:rsid w:val="00D12467"/>
    <w:rPr>
      <w:rFonts w:asciiTheme="majorHAnsi" w:eastAsiaTheme="majorEastAsia" w:hAnsiTheme="majorHAnsi" w:cstheme="majorBidi"/>
      <w:color w:val="2E74B5" w:themeColor="accent1" w:themeShade="BF"/>
      <w:sz w:val="28"/>
      <w:szCs w:val="28"/>
    </w:rPr>
  </w:style>
  <w:style w:type="character" w:customStyle="1" w:styleId="Overskrift3Tegn">
    <w:name w:val="Overskrift 3 Tegn"/>
    <w:basedOn w:val="Standardskriftforavsnitt"/>
    <w:link w:val="Overskrift3"/>
    <w:uiPriority w:val="9"/>
    <w:semiHidden/>
    <w:rsid w:val="00D12467"/>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D12467"/>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D12467"/>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D12467"/>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D12467"/>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D12467"/>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D12467"/>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D12467"/>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D124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telTegn">
    <w:name w:val="Tittel Tegn"/>
    <w:basedOn w:val="Standardskriftforavsnitt"/>
    <w:link w:val="Tittel"/>
    <w:uiPriority w:val="10"/>
    <w:rsid w:val="00D12467"/>
    <w:rPr>
      <w:rFonts w:asciiTheme="majorHAnsi" w:eastAsiaTheme="majorEastAsia" w:hAnsiTheme="majorHAnsi" w:cstheme="majorBidi"/>
      <w:color w:val="2E74B5" w:themeColor="accent1" w:themeShade="BF"/>
      <w:spacing w:val="-7"/>
      <w:sz w:val="80"/>
      <w:szCs w:val="80"/>
    </w:rPr>
  </w:style>
  <w:style w:type="paragraph" w:styleId="Undertittel">
    <w:name w:val="Subtitle"/>
    <w:basedOn w:val="Normal"/>
    <w:next w:val="Normal"/>
    <w:link w:val="UndertittelTegn"/>
    <w:uiPriority w:val="11"/>
    <w:qFormat/>
    <w:rsid w:val="00D124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D12467"/>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D12467"/>
    <w:rPr>
      <w:b/>
      <w:bCs/>
    </w:rPr>
  </w:style>
  <w:style w:type="character" w:styleId="Utheving">
    <w:name w:val="Emphasis"/>
    <w:basedOn w:val="Standardskriftforavsnitt"/>
    <w:uiPriority w:val="20"/>
    <w:qFormat/>
    <w:rsid w:val="00D12467"/>
    <w:rPr>
      <w:i/>
      <w:iCs/>
    </w:rPr>
  </w:style>
  <w:style w:type="paragraph" w:styleId="Ingenmellomrom">
    <w:name w:val="No Spacing"/>
    <w:uiPriority w:val="1"/>
    <w:qFormat/>
    <w:rsid w:val="00D12467"/>
    <w:pPr>
      <w:spacing w:after="0" w:line="240" w:lineRule="auto"/>
    </w:pPr>
  </w:style>
  <w:style w:type="paragraph" w:styleId="Sitat">
    <w:name w:val="Quote"/>
    <w:basedOn w:val="Normal"/>
    <w:next w:val="Normal"/>
    <w:link w:val="SitatTegn"/>
    <w:uiPriority w:val="29"/>
    <w:qFormat/>
    <w:rsid w:val="00D12467"/>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D12467"/>
    <w:rPr>
      <w:i/>
      <w:iCs/>
    </w:rPr>
  </w:style>
  <w:style w:type="paragraph" w:styleId="Sterktsitat">
    <w:name w:val="Intense Quote"/>
    <w:basedOn w:val="Normal"/>
    <w:next w:val="Normal"/>
    <w:link w:val="SterktsitatTegn"/>
    <w:uiPriority w:val="30"/>
    <w:qFormat/>
    <w:rsid w:val="00D124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D12467"/>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D12467"/>
    <w:rPr>
      <w:i/>
      <w:iCs/>
      <w:color w:val="595959" w:themeColor="text1" w:themeTint="A6"/>
    </w:rPr>
  </w:style>
  <w:style w:type="character" w:styleId="Sterkutheving">
    <w:name w:val="Intense Emphasis"/>
    <w:basedOn w:val="Standardskriftforavsnitt"/>
    <w:uiPriority w:val="21"/>
    <w:qFormat/>
    <w:rsid w:val="00D12467"/>
    <w:rPr>
      <w:b/>
      <w:bCs/>
      <w:i/>
      <w:iCs/>
    </w:rPr>
  </w:style>
  <w:style w:type="character" w:styleId="Svakreferanse">
    <w:name w:val="Subtle Reference"/>
    <w:basedOn w:val="Standardskriftforavsnitt"/>
    <w:uiPriority w:val="31"/>
    <w:qFormat/>
    <w:rsid w:val="00D12467"/>
    <w:rPr>
      <w:smallCaps/>
      <w:color w:val="404040" w:themeColor="text1" w:themeTint="BF"/>
    </w:rPr>
  </w:style>
  <w:style w:type="character" w:styleId="Sterkreferanse">
    <w:name w:val="Intense Reference"/>
    <w:basedOn w:val="Standardskriftforavsnitt"/>
    <w:uiPriority w:val="32"/>
    <w:qFormat/>
    <w:rsid w:val="00D12467"/>
    <w:rPr>
      <w:b/>
      <w:bCs/>
      <w:smallCaps/>
      <w:u w:val="single"/>
    </w:rPr>
  </w:style>
  <w:style w:type="character" w:styleId="Boktittel">
    <w:name w:val="Book Title"/>
    <w:basedOn w:val="Standardskriftforavsnitt"/>
    <w:uiPriority w:val="33"/>
    <w:qFormat/>
    <w:rsid w:val="00D12467"/>
    <w:rPr>
      <w:b/>
      <w:bCs/>
      <w:smallCaps/>
    </w:rPr>
  </w:style>
  <w:style w:type="paragraph" w:styleId="Overskriftforinnholdsfortegnelse">
    <w:name w:val="TOC Heading"/>
    <w:basedOn w:val="Overskrift1"/>
    <w:next w:val="Normal"/>
    <w:uiPriority w:val="39"/>
    <w:semiHidden/>
    <w:unhideWhenUsed/>
    <w:qFormat/>
    <w:rsid w:val="00D12467"/>
    <w:pPr>
      <w:outlineLvl w:val="9"/>
    </w:pPr>
  </w:style>
  <w:style w:type="paragraph" w:styleId="Listeavsnitt">
    <w:name w:val="List Paragraph"/>
    <w:basedOn w:val="Normal"/>
    <w:uiPriority w:val="34"/>
    <w:qFormat/>
    <w:rsid w:val="00D12467"/>
    <w:pPr>
      <w:ind w:left="720"/>
      <w:contextualSpacing/>
    </w:pPr>
  </w:style>
  <w:style w:type="table" w:customStyle="1" w:styleId="Tabellrutenett1">
    <w:name w:val="Tabellrutenett1"/>
    <w:basedOn w:val="Vanligtabell"/>
    <w:next w:val="Tabellrutenett"/>
    <w:uiPriority w:val="59"/>
    <w:rsid w:val="008650A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974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467"/>
  </w:style>
  <w:style w:type="paragraph" w:styleId="Bunntekst">
    <w:name w:val="footer"/>
    <w:basedOn w:val="Normal"/>
    <w:link w:val="BunntekstTegn"/>
    <w:uiPriority w:val="99"/>
    <w:unhideWhenUsed/>
    <w:rsid w:val="000974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467"/>
  </w:style>
  <w:style w:type="paragraph" w:styleId="Bobletekst">
    <w:name w:val="Balloon Text"/>
    <w:basedOn w:val="Normal"/>
    <w:link w:val="BobletekstTegn"/>
    <w:uiPriority w:val="99"/>
    <w:semiHidden/>
    <w:unhideWhenUsed/>
    <w:rsid w:val="004504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0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70391">
      <w:bodyDiv w:val="1"/>
      <w:marLeft w:val="0"/>
      <w:marRight w:val="0"/>
      <w:marTop w:val="0"/>
      <w:marBottom w:val="0"/>
      <w:divBdr>
        <w:top w:val="none" w:sz="0" w:space="0" w:color="auto"/>
        <w:left w:val="none" w:sz="0" w:space="0" w:color="auto"/>
        <w:bottom w:val="none" w:sz="0" w:space="0" w:color="auto"/>
        <w:right w:val="none" w:sz="0" w:space="0" w:color="auto"/>
      </w:divBdr>
    </w:div>
    <w:div w:id="2129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3263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Høgskulen i Volda</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Wadsten</dc:creator>
  <cp:keywords/>
  <dc:description/>
  <cp:lastModifiedBy>Bruker</cp:lastModifiedBy>
  <cp:revision>2</cp:revision>
  <cp:lastPrinted>2016-07-18T11:23:00Z</cp:lastPrinted>
  <dcterms:created xsi:type="dcterms:W3CDTF">2016-08-02T08:56:00Z</dcterms:created>
  <dcterms:modified xsi:type="dcterms:W3CDTF">2016-08-02T08:56:00Z</dcterms:modified>
</cp:coreProperties>
</file>